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B998E" w14:textId="77777777" w:rsidR="0081506B" w:rsidRPr="008C5B51" w:rsidRDefault="0081506B" w:rsidP="008C5B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99F25A" w14:textId="77777777" w:rsidR="00D50947" w:rsidRPr="00413D36" w:rsidRDefault="00D50947" w:rsidP="00D509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kern w:val="28"/>
          <w:sz w:val="24"/>
          <w:szCs w:val="24"/>
          <w:lang w:eastAsia="ru-RU"/>
        </w:rPr>
      </w:pPr>
      <w:r w:rsidRPr="00413D36">
        <w:rPr>
          <w:rFonts w:ascii="Courier New" w:eastAsia="Times New Roman" w:hAnsi="Courier New" w:cs="Courier New"/>
          <w:b/>
          <w:noProof/>
          <w:kern w:val="28"/>
          <w:sz w:val="24"/>
          <w:szCs w:val="24"/>
          <w:lang w:eastAsia="uk-UA"/>
        </w:rPr>
        <w:drawing>
          <wp:inline distT="0" distB="0" distL="0" distR="0" wp14:anchorId="546D05CC" wp14:editId="75845778">
            <wp:extent cx="542290" cy="654685"/>
            <wp:effectExtent l="0" t="0" r="0" b="0"/>
            <wp:docPr id="3" name="Рисунок 3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33346" w14:textId="77777777" w:rsidR="00D50947" w:rsidRPr="00413D36" w:rsidRDefault="00D50947" w:rsidP="00D50947">
      <w:pPr>
        <w:autoSpaceDE w:val="0"/>
        <w:autoSpaceDN w:val="0"/>
        <w:spacing w:after="0" w:line="240" w:lineRule="auto"/>
        <w:rPr>
          <w:rFonts w:ascii="Times New Roman" w:eastAsia="Times New Roman" w:hAnsi="Times New Roman" w:cs="Courier New"/>
          <w:kern w:val="28"/>
          <w:sz w:val="12"/>
          <w:szCs w:val="12"/>
          <w:lang w:eastAsia="ru-RU"/>
        </w:rPr>
      </w:pPr>
    </w:p>
    <w:p w14:paraId="4C02D055" w14:textId="77777777" w:rsidR="00D50947" w:rsidRPr="00413D36" w:rsidRDefault="00D50947" w:rsidP="00D5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13D3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ВІННИЦЬКА МІСЬКА РАДА</w:t>
      </w:r>
    </w:p>
    <w:p w14:paraId="22FF26CC" w14:textId="77777777" w:rsidR="00D50947" w:rsidRPr="00413D36" w:rsidRDefault="00D50947" w:rsidP="00D509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13D36">
        <w:rPr>
          <w:rFonts w:ascii="Times New Roman" w:eastAsia="Calibri" w:hAnsi="Times New Roman" w:cs="Times New Roman"/>
          <w:b/>
          <w:sz w:val="28"/>
          <w:szCs w:val="28"/>
        </w:rPr>
        <w:t>МІСЬКА КОМІСІЯ З ПИТАНЬ ТЕХНОГЕННО-ЕКОЛОГІЧНОЇ БЕЗПЕКИ ТА НАДЗВИЧАЙНИХ СИТУАЦІЙ</w:t>
      </w:r>
    </w:p>
    <w:p w14:paraId="2E53C53F" w14:textId="738EA367" w:rsidR="00496B92" w:rsidRDefault="006B49FF" w:rsidP="00496B92">
      <w:pPr>
        <w:pStyle w:val="ae"/>
        <w:jc w:val="center"/>
        <w:rPr>
          <w:sz w:val="22"/>
          <w:szCs w:val="22"/>
        </w:rPr>
      </w:pPr>
      <w:r>
        <w:rPr>
          <w:sz w:val="22"/>
          <w:szCs w:val="22"/>
        </w:rPr>
        <w:t>У</w:t>
      </w:r>
      <w:r w:rsidR="00496B92">
        <w:rPr>
          <w:sz w:val="22"/>
          <w:szCs w:val="22"/>
        </w:rPr>
        <w:t>країна, 21050, Вінницька обл., Вінницький район, м. Вінниця, вулиця Соборна, 59,</w:t>
      </w:r>
    </w:p>
    <w:p w14:paraId="5EC2C240" w14:textId="77777777" w:rsidR="00496B92" w:rsidRDefault="00496B92" w:rsidP="00496B92">
      <w:pPr>
        <w:pStyle w:val="ae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тел</w:t>
      </w:r>
      <w:proofErr w:type="spellEnd"/>
      <w:r>
        <w:rPr>
          <w:sz w:val="22"/>
          <w:szCs w:val="22"/>
        </w:rPr>
        <w:t>. (0432) 59-50-77, факс: 59-51-45, е-m</w:t>
      </w:r>
      <w:proofErr w:type="spellStart"/>
      <w:r>
        <w:rPr>
          <w:sz w:val="22"/>
          <w:szCs w:val="22"/>
          <w:lang w:val="en-US"/>
        </w:rPr>
        <w:t>ai</w:t>
      </w:r>
      <w:proofErr w:type="spellEnd"/>
      <w:r>
        <w:rPr>
          <w:sz w:val="22"/>
          <w:szCs w:val="22"/>
        </w:rPr>
        <w:t xml:space="preserve">l: </w:t>
      </w:r>
      <w:hyperlink r:id="rId8" w:history="1">
        <w:r>
          <w:rPr>
            <w:rStyle w:val="a9"/>
            <w:rFonts w:eastAsia="Arial Unicode MS"/>
            <w:color w:val="000000"/>
            <w:sz w:val="22"/>
            <w:szCs w:val="22"/>
          </w:rPr>
          <w:t>parfilov@vmr.gov.ua</w:t>
        </w:r>
      </w:hyperlink>
    </w:p>
    <w:p w14:paraId="54D7CA49" w14:textId="77777777" w:rsidR="00D50947" w:rsidRPr="008C5B51" w:rsidRDefault="00D50947" w:rsidP="00D509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783040" w14:textId="79A5E5D4" w:rsidR="00D50947" w:rsidRPr="008C5B51" w:rsidRDefault="00D50947" w:rsidP="00D509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5B51">
        <w:rPr>
          <w:rFonts w:ascii="Times New Roman" w:eastAsia="Calibri" w:hAnsi="Times New Roman" w:cs="Times New Roman"/>
          <w:b/>
          <w:sz w:val="28"/>
          <w:szCs w:val="28"/>
        </w:rPr>
        <w:t xml:space="preserve">Протокол  № </w:t>
      </w:r>
      <w:r w:rsidR="00496B92">
        <w:rPr>
          <w:rFonts w:ascii="Times New Roman" w:eastAsia="Calibri" w:hAnsi="Times New Roman" w:cs="Times New Roman"/>
          <w:b/>
          <w:sz w:val="28"/>
          <w:szCs w:val="28"/>
        </w:rPr>
        <w:t>12</w:t>
      </w:r>
    </w:p>
    <w:p w14:paraId="1EE0105F" w14:textId="240C252A" w:rsidR="00D50947" w:rsidRPr="008C5B51" w:rsidRDefault="00D50947" w:rsidP="00D509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5B51">
        <w:rPr>
          <w:rFonts w:ascii="Times New Roman" w:eastAsia="Calibri" w:hAnsi="Times New Roman" w:cs="Times New Roman"/>
          <w:b/>
          <w:sz w:val="28"/>
          <w:szCs w:val="28"/>
        </w:rPr>
        <w:t xml:space="preserve">від </w:t>
      </w:r>
      <w:r w:rsidR="00F17578"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Pr="008C5B5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C166E">
        <w:rPr>
          <w:rFonts w:ascii="Times New Roman" w:eastAsia="Calibri" w:hAnsi="Times New Roman" w:cs="Times New Roman"/>
          <w:b/>
          <w:sz w:val="28"/>
          <w:szCs w:val="28"/>
        </w:rPr>
        <w:t>березня 2025</w:t>
      </w:r>
      <w:r w:rsidRPr="008C5B51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</w:p>
    <w:p w14:paraId="14E0CF93" w14:textId="77777777" w:rsidR="00D50947" w:rsidRPr="008C5B51" w:rsidRDefault="00D50947" w:rsidP="00D509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5B51">
        <w:rPr>
          <w:rFonts w:ascii="Times New Roman" w:eastAsia="Calibri" w:hAnsi="Times New Roman" w:cs="Times New Roman"/>
          <w:b/>
          <w:sz w:val="28"/>
          <w:szCs w:val="28"/>
        </w:rPr>
        <w:t>засідання міської комісії</w:t>
      </w:r>
    </w:p>
    <w:p w14:paraId="0F8803AF" w14:textId="77777777" w:rsidR="00D50947" w:rsidRPr="008C5B51" w:rsidRDefault="00D50947" w:rsidP="00D509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5B51">
        <w:rPr>
          <w:rFonts w:ascii="Times New Roman" w:eastAsia="Calibri" w:hAnsi="Times New Roman" w:cs="Times New Roman"/>
          <w:b/>
          <w:sz w:val="28"/>
          <w:szCs w:val="28"/>
        </w:rPr>
        <w:t>з питань техногенно-екологічної безпеки та надзвичайних ситуацій</w:t>
      </w:r>
    </w:p>
    <w:p w14:paraId="70021CC6" w14:textId="77777777" w:rsidR="00D50947" w:rsidRPr="00413D36" w:rsidRDefault="00D50947" w:rsidP="00D509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3D36">
        <w:rPr>
          <w:rFonts w:ascii="Times New Roman" w:eastAsia="Calibri" w:hAnsi="Times New Roman" w:cs="Times New Roman"/>
          <w:b/>
          <w:sz w:val="24"/>
          <w:szCs w:val="24"/>
        </w:rPr>
        <w:t>(електронне погодження)</w:t>
      </w:r>
    </w:p>
    <w:p w14:paraId="1C16CDB8" w14:textId="77777777" w:rsidR="00D50947" w:rsidRPr="008C5B51" w:rsidRDefault="00D50947" w:rsidP="00D509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1DED400" w14:textId="77777777" w:rsidR="00D50947" w:rsidRPr="008C5B51" w:rsidRDefault="00D50947" w:rsidP="00D509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4FF742F" w14:textId="77777777" w:rsidR="008C5B51" w:rsidRDefault="008C5B51" w:rsidP="008C5B5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C5B51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Порядок денний:</w:t>
      </w:r>
    </w:p>
    <w:p w14:paraId="0B722384" w14:textId="77777777" w:rsidR="00781CA6" w:rsidRDefault="00781CA6" w:rsidP="008C5B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3E78C7" w14:textId="264F6B86" w:rsidR="008C5B51" w:rsidRPr="00781CA6" w:rsidRDefault="00781CA6" w:rsidP="00496B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CA6">
        <w:rPr>
          <w:rFonts w:ascii="Times New Roman" w:hAnsi="Times New Roman" w:cs="Times New Roman"/>
          <w:b/>
          <w:bCs/>
          <w:sz w:val="28"/>
          <w:szCs w:val="28"/>
        </w:rPr>
        <w:t xml:space="preserve">Про епідемічну ситуацію з кору на території </w:t>
      </w:r>
      <w:r>
        <w:rPr>
          <w:rFonts w:ascii="Times New Roman" w:hAnsi="Times New Roman" w:cs="Times New Roman"/>
          <w:b/>
          <w:bCs/>
          <w:sz w:val="28"/>
          <w:szCs w:val="28"/>
        </w:rPr>
        <w:t>Вінницької міської територіальної громади</w:t>
      </w:r>
      <w:r w:rsidRPr="00781CA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35A1822" w14:textId="77777777" w:rsidR="00781CA6" w:rsidRDefault="00781CA6" w:rsidP="008C5B5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8AC3899" w14:textId="48FCBA6D" w:rsidR="008C5B51" w:rsidRPr="008C5B51" w:rsidRDefault="008C5B51" w:rsidP="008C5B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5B51">
        <w:rPr>
          <w:rFonts w:ascii="Times New Roman" w:eastAsia="Calibri" w:hAnsi="Times New Roman" w:cs="Times New Roman"/>
          <w:b/>
          <w:sz w:val="28"/>
          <w:szCs w:val="28"/>
          <w:u w:val="single"/>
        </w:rPr>
        <w:t>П</w:t>
      </w:r>
      <w:r w:rsidR="00857AA2">
        <w:rPr>
          <w:rFonts w:ascii="Times New Roman" w:eastAsia="Calibri" w:hAnsi="Times New Roman" w:cs="Times New Roman"/>
          <w:b/>
          <w:sz w:val="28"/>
          <w:szCs w:val="28"/>
          <w:u w:val="single"/>
        </w:rPr>
        <w:t>огодили</w:t>
      </w:r>
      <w:r w:rsidRPr="008C5B51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="003C166E" w:rsidRPr="003C16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166E">
        <w:rPr>
          <w:rFonts w:ascii="Times New Roman" w:eastAsia="Calibri" w:hAnsi="Times New Roman" w:cs="Times New Roman"/>
          <w:sz w:val="28"/>
          <w:szCs w:val="28"/>
        </w:rPr>
        <w:t>заступник голови комісії,</w:t>
      </w:r>
      <w:r w:rsidRPr="008C5B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506B">
        <w:rPr>
          <w:rFonts w:ascii="Times New Roman" w:eastAsia="Calibri" w:hAnsi="Times New Roman" w:cs="Times New Roman"/>
          <w:sz w:val="28"/>
          <w:szCs w:val="28"/>
        </w:rPr>
        <w:t xml:space="preserve">заступник міського голови Якубович Г.А., </w:t>
      </w:r>
      <w:r w:rsidRPr="008C5B51">
        <w:rPr>
          <w:rFonts w:ascii="Times New Roman" w:eastAsia="Calibri" w:hAnsi="Times New Roman" w:cs="Times New Roman"/>
          <w:sz w:val="28"/>
          <w:szCs w:val="28"/>
        </w:rPr>
        <w:t>члени комісії</w:t>
      </w:r>
      <w:r w:rsidR="00F17578">
        <w:rPr>
          <w:rFonts w:ascii="Times New Roman" w:eastAsia="Calibri" w:hAnsi="Times New Roman" w:cs="Times New Roman"/>
          <w:sz w:val="28"/>
          <w:szCs w:val="28"/>
        </w:rPr>
        <w:t>, директор департаменту освіти міської ради Яценко О.В</w:t>
      </w:r>
      <w:r w:rsidRPr="008C5B5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203F1F1" w14:textId="77777777" w:rsidR="008C5B51" w:rsidRPr="008C5B51" w:rsidRDefault="008C5B51" w:rsidP="008C5B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657269" w14:textId="49A4B32D" w:rsidR="00E7569C" w:rsidRDefault="00857AA2" w:rsidP="000C62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D7">
        <w:rPr>
          <w:rFonts w:ascii="Times New Roman" w:hAnsi="Times New Roman" w:cs="Times New Roman"/>
          <w:sz w:val="28"/>
          <w:szCs w:val="28"/>
        </w:rPr>
        <w:t>І</w:t>
      </w:r>
      <w:r w:rsidR="00E7569C" w:rsidRPr="000C62D7">
        <w:rPr>
          <w:rFonts w:ascii="Times New Roman" w:hAnsi="Times New Roman" w:cs="Times New Roman"/>
          <w:sz w:val="28"/>
          <w:szCs w:val="28"/>
        </w:rPr>
        <w:t xml:space="preserve">нформацію </w:t>
      </w:r>
      <w:r w:rsidR="006B49FF">
        <w:rPr>
          <w:rFonts w:ascii="Times New Roman" w:hAnsi="Times New Roman" w:cs="Times New Roman"/>
          <w:sz w:val="28"/>
          <w:szCs w:val="28"/>
        </w:rPr>
        <w:t xml:space="preserve">по даному питанню </w:t>
      </w:r>
      <w:r w:rsidRPr="000C62D7">
        <w:rPr>
          <w:rFonts w:ascii="Times New Roman" w:hAnsi="Times New Roman" w:cs="Times New Roman"/>
          <w:sz w:val="28"/>
          <w:szCs w:val="28"/>
        </w:rPr>
        <w:t xml:space="preserve">надали </w:t>
      </w:r>
      <w:r w:rsidR="00905EB3" w:rsidRPr="000C62D7">
        <w:rPr>
          <w:rFonts w:ascii="Times New Roman" w:hAnsi="Times New Roman" w:cs="Times New Roman"/>
          <w:sz w:val="28"/>
          <w:szCs w:val="28"/>
        </w:rPr>
        <w:t>головн</w:t>
      </w:r>
      <w:r w:rsidRPr="000C62D7">
        <w:rPr>
          <w:rFonts w:ascii="Times New Roman" w:hAnsi="Times New Roman" w:cs="Times New Roman"/>
          <w:sz w:val="28"/>
          <w:szCs w:val="28"/>
        </w:rPr>
        <w:t>ий</w:t>
      </w:r>
      <w:r w:rsidR="00905EB3" w:rsidRPr="000C62D7">
        <w:rPr>
          <w:rFonts w:ascii="Times New Roman" w:hAnsi="Times New Roman" w:cs="Times New Roman"/>
          <w:sz w:val="28"/>
          <w:szCs w:val="28"/>
        </w:rPr>
        <w:t xml:space="preserve"> державн</w:t>
      </w:r>
      <w:r w:rsidRPr="000C62D7">
        <w:rPr>
          <w:rFonts w:ascii="Times New Roman" w:hAnsi="Times New Roman" w:cs="Times New Roman"/>
          <w:sz w:val="28"/>
          <w:szCs w:val="28"/>
        </w:rPr>
        <w:t>ий</w:t>
      </w:r>
      <w:r w:rsidR="00905EB3" w:rsidRPr="000C62D7">
        <w:rPr>
          <w:rFonts w:ascii="Times New Roman" w:hAnsi="Times New Roman" w:cs="Times New Roman"/>
          <w:sz w:val="28"/>
          <w:szCs w:val="28"/>
        </w:rPr>
        <w:t xml:space="preserve"> санітарн</w:t>
      </w:r>
      <w:r w:rsidRPr="000C62D7">
        <w:rPr>
          <w:rFonts w:ascii="Times New Roman" w:hAnsi="Times New Roman" w:cs="Times New Roman"/>
          <w:sz w:val="28"/>
          <w:szCs w:val="28"/>
        </w:rPr>
        <w:t>ий лікар</w:t>
      </w:r>
      <w:r w:rsidR="00905EB3" w:rsidRPr="000C62D7">
        <w:rPr>
          <w:rFonts w:ascii="Times New Roman" w:hAnsi="Times New Roman" w:cs="Times New Roman"/>
          <w:sz w:val="28"/>
          <w:szCs w:val="28"/>
        </w:rPr>
        <w:t xml:space="preserve"> Вінницької області</w:t>
      </w:r>
      <w:r w:rsidR="002E6361" w:rsidRPr="000C62D7">
        <w:rPr>
          <w:rFonts w:ascii="Times New Roman" w:hAnsi="Times New Roman" w:cs="Times New Roman"/>
          <w:sz w:val="28"/>
          <w:szCs w:val="28"/>
        </w:rPr>
        <w:t xml:space="preserve"> </w:t>
      </w:r>
      <w:r w:rsidR="00781CA6" w:rsidRPr="000C62D7">
        <w:rPr>
          <w:rFonts w:ascii="Times New Roman" w:hAnsi="Times New Roman" w:cs="Times New Roman"/>
          <w:sz w:val="28"/>
          <w:szCs w:val="28"/>
        </w:rPr>
        <w:t xml:space="preserve">Ігор </w:t>
      </w:r>
      <w:proofErr w:type="spellStart"/>
      <w:r w:rsidR="00496B92" w:rsidRPr="000C62D7">
        <w:rPr>
          <w:rFonts w:ascii="Times New Roman" w:hAnsi="Times New Roman" w:cs="Times New Roman"/>
          <w:sz w:val="28"/>
          <w:szCs w:val="28"/>
        </w:rPr>
        <w:t>Матковський</w:t>
      </w:r>
      <w:proofErr w:type="spellEnd"/>
      <w:r w:rsidR="00E7569C" w:rsidRPr="000C62D7">
        <w:rPr>
          <w:rFonts w:ascii="Times New Roman" w:hAnsi="Times New Roman" w:cs="Times New Roman"/>
          <w:sz w:val="28"/>
          <w:szCs w:val="28"/>
        </w:rPr>
        <w:t xml:space="preserve"> та директор </w:t>
      </w:r>
      <w:r w:rsidR="003C166E" w:rsidRPr="000C62D7">
        <w:rPr>
          <w:rFonts w:ascii="Times New Roman" w:hAnsi="Times New Roman" w:cs="Times New Roman"/>
          <w:sz w:val="28"/>
          <w:szCs w:val="28"/>
        </w:rPr>
        <w:t>д</w:t>
      </w:r>
      <w:r w:rsidR="00E7569C" w:rsidRPr="000C62D7">
        <w:rPr>
          <w:rFonts w:ascii="Times New Roman" w:hAnsi="Times New Roman" w:cs="Times New Roman"/>
          <w:sz w:val="28"/>
          <w:szCs w:val="28"/>
        </w:rPr>
        <w:t>епартаменту охорони здоров’я Вінницької міської ради Олександр</w:t>
      </w:r>
      <w:r w:rsidR="00A423B6" w:rsidRPr="000C62D7">
        <w:rPr>
          <w:rFonts w:ascii="Times New Roman" w:hAnsi="Times New Roman" w:cs="Times New Roman"/>
          <w:sz w:val="28"/>
          <w:szCs w:val="28"/>
        </w:rPr>
        <w:t xml:space="preserve"> </w:t>
      </w:r>
      <w:r w:rsidR="00496B92" w:rsidRPr="000C62D7">
        <w:rPr>
          <w:rFonts w:ascii="Times New Roman" w:hAnsi="Times New Roman" w:cs="Times New Roman"/>
          <w:sz w:val="28"/>
          <w:szCs w:val="28"/>
        </w:rPr>
        <w:t>Шиш</w:t>
      </w:r>
      <w:r w:rsidRPr="000C62D7">
        <w:rPr>
          <w:rFonts w:ascii="Times New Roman" w:hAnsi="Times New Roman" w:cs="Times New Roman"/>
          <w:sz w:val="28"/>
          <w:szCs w:val="28"/>
        </w:rPr>
        <w:t>.</w:t>
      </w:r>
    </w:p>
    <w:p w14:paraId="4E7AAD7F" w14:textId="77777777" w:rsidR="006B49FF" w:rsidRPr="000C62D7" w:rsidRDefault="006B49FF" w:rsidP="000C62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9E4A95" w14:textId="5A516B27" w:rsidR="004446B4" w:rsidRPr="000C62D7" w:rsidRDefault="004446B4" w:rsidP="000C62D7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2D7">
        <w:rPr>
          <w:rFonts w:ascii="Times New Roman" w:hAnsi="Times New Roman" w:cs="Times New Roman"/>
          <w:color w:val="000000"/>
          <w:sz w:val="28"/>
          <w:szCs w:val="28"/>
        </w:rPr>
        <w:t>З початку 2025 року на території Вінницької області зареєстровано 13 лабораторно підтверджених випадків кору, в т</w:t>
      </w:r>
      <w:r w:rsidR="006B49FF"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Pr="000C62D7">
        <w:rPr>
          <w:rFonts w:ascii="Times New Roman" w:hAnsi="Times New Roman" w:cs="Times New Roman"/>
          <w:color w:val="000000"/>
          <w:sz w:val="28"/>
          <w:szCs w:val="28"/>
        </w:rPr>
        <w:t xml:space="preserve"> ч</w:t>
      </w:r>
      <w:r w:rsidR="006B49FF">
        <w:rPr>
          <w:rFonts w:ascii="Times New Roman" w:hAnsi="Times New Roman" w:cs="Times New Roman"/>
          <w:color w:val="000000"/>
          <w:sz w:val="28"/>
          <w:szCs w:val="28"/>
        </w:rPr>
        <w:t>ислі</w:t>
      </w:r>
      <w:r w:rsidRPr="000C62D7">
        <w:rPr>
          <w:rFonts w:ascii="Times New Roman" w:hAnsi="Times New Roman" w:cs="Times New Roman"/>
          <w:color w:val="000000"/>
          <w:sz w:val="28"/>
          <w:szCs w:val="28"/>
        </w:rPr>
        <w:t xml:space="preserve"> 11 випадків серед мешканців Вінницької міської територіальної громад</w:t>
      </w:r>
      <w:r w:rsidR="00952C45" w:rsidRPr="000C62D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C62D7">
        <w:rPr>
          <w:rFonts w:ascii="Times New Roman" w:hAnsi="Times New Roman" w:cs="Times New Roman"/>
          <w:color w:val="000000"/>
          <w:sz w:val="28"/>
          <w:szCs w:val="28"/>
        </w:rPr>
        <w:t>. Інтенсивний показник склав 0,76 на 100 тис</w:t>
      </w:r>
      <w:r w:rsidR="006B49F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C62D7">
        <w:rPr>
          <w:rFonts w:ascii="Times New Roman" w:hAnsi="Times New Roman" w:cs="Times New Roman"/>
          <w:color w:val="000000"/>
          <w:sz w:val="28"/>
          <w:szCs w:val="28"/>
        </w:rPr>
        <w:t xml:space="preserve"> нас</w:t>
      </w:r>
      <w:r w:rsidR="006B49FF">
        <w:rPr>
          <w:rFonts w:ascii="Times New Roman" w:hAnsi="Times New Roman" w:cs="Times New Roman"/>
          <w:color w:val="000000"/>
          <w:sz w:val="28"/>
          <w:szCs w:val="28"/>
        </w:rPr>
        <w:t>елення</w:t>
      </w:r>
      <w:r w:rsidRPr="000C62D7">
        <w:rPr>
          <w:rFonts w:ascii="Times New Roman" w:hAnsi="Times New Roman" w:cs="Times New Roman"/>
          <w:color w:val="000000"/>
          <w:sz w:val="28"/>
          <w:szCs w:val="28"/>
        </w:rPr>
        <w:t>, проти 0,14 на 100 тис. за аналогічний період 2024 року (2 випадки).</w:t>
      </w:r>
    </w:p>
    <w:p w14:paraId="399FF572" w14:textId="395E31B8" w:rsidR="004446B4" w:rsidRPr="000C62D7" w:rsidRDefault="004446B4" w:rsidP="000C62D7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2D7">
        <w:rPr>
          <w:rFonts w:ascii="Times New Roman" w:hAnsi="Times New Roman" w:cs="Times New Roman"/>
          <w:color w:val="000000"/>
          <w:sz w:val="28"/>
          <w:szCs w:val="28"/>
        </w:rPr>
        <w:t>Для Вінницької області характерно циклічне зростання захворюваності на кір з інтервалом 5-6 років. Останній спалах кору на Вінниччині реєструвався у 2017-2019 роках, коли була зареєстрована рекордна кількість захворілих – 7354</w:t>
      </w:r>
      <w:r w:rsidR="006B49FF">
        <w:rPr>
          <w:rFonts w:ascii="Times New Roman" w:hAnsi="Times New Roman" w:cs="Times New Roman"/>
          <w:color w:val="000000"/>
          <w:sz w:val="28"/>
          <w:szCs w:val="28"/>
        </w:rPr>
        <w:t xml:space="preserve"> особи</w:t>
      </w:r>
      <w:r w:rsidRPr="000C62D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897F38D" w14:textId="77777777" w:rsidR="004446B4" w:rsidRPr="000C62D7" w:rsidRDefault="004446B4" w:rsidP="000C62D7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2D7">
        <w:rPr>
          <w:rFonts w:ascii="Times New Roman" w:hAnsi="Times New Roman" w:cs="Times New Roman"/>
          <w:color w:val="000000"/>
          <w:sz w:val="28"/>
          <w:szCs w:val="28"/>
        </w:rPr>
        <w:t xml:space="preserve">Впродовж 2023 та 2024 років на території області було зареєстровано по 5 випадків кору. </w:t>
      </w:r>
    </w:p>
    <w:p w14:paraId="08673999" w14:textId="77777777" w:rsidR="004446B4" w:rsidRPr="000C62D7" w:rsidRDefault="004446B4" w:rsidP="000C62D7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2D7">
        <w:rPr>
          <w:rFonts w:ascii="Times New Roman" w:hAnsi="Times New Roman" w:cs="Times New Roman"/>
          <w:color w:val="000000"/>
          <w:sz w:val="28"/>
          <w:szCs w:val="28"/>
        </w:rPr>
        <w:t>Зважаючи на властиву спалахам кору циклічність, існує ризик погіршення епідемічної ситуації із захворюваності на кір в 2025 році, про що свідчить зростання захворюваності з січня поточного року.</w:t>
      </w:r>
    </w:p>
    <w:p w14:paraId="7B196018" w14:textId="6F3137ED" w:rsidR="004446B4" w:rsidRPr="000C62D7" w:rsidRDefault="004446B4" w:rsidP="000C62D7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2D7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критеріїв визначення спалаху кору, затверджених наказом МОЗ України від 23.04.2019 року № 954 «Про затвердження Порядку проведення епідеміологічного нагляду за кором, краснухою та синдромом вродженої краснухи»( із змінами) за поточний період 2025 року на території м. Вінниці </w:t>
      </w:r>
      <w:r w:rsidRPr="000C62D7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зареєстровано 3 спалахи кору</w:t>
      </w:r>
      <w:r w:rsidR="006172B5" w:rsidRPr="000C62D7">
        <w:rPr>
          <w:rFonts w:ascii="Times New Roman" w:hAnsi="Times New Roman" w:cs="Times New Roman"/>
          <w:color w:val="000000"/>
          <w:sz w:val="28"/>
          <w:szCs w:val="28"/>
        </w:rPr>
        <w:t>: 2</w:t>
      </w:r>
      <w:r w:rsidRPr="000C62D7">
        <w:rPr>
          <w:rFonts w:ascii="Times New Roman" w:hAnsi="Times New Roman" w:cs="Times New Roman"/>
          <w:color w:val="000000"/>
          <w:sz w:val="28"/>
          <w:szCs w:val="28"/>
        </w:rPr>
        <w:t xml:space="preserve"> в побуті</w:t>
      </w:r>
      <w:r w:rsidR="00050C29">
        <w:rPr>
          <w:rFonts w:ascii="Times New Roman" w:hAnsi="Times New Roman" w:cs="Times New Roman"/>
          <w:color w:val="000000"/>
          <w:sz w:val="28"/>
          <w:szCs w:val="28"/>
        </w:rPr>
        <w:t xml:space="preserve"> (серед членів сім’ї)</w:t>
      </w:r>
      <w:r w:rsidR="006172B5" w:rsidRPr="000C62D7">
        <w:rPr>
          <w:rFonts w:ascii="Times New Roman" w:hAnsi="Times New Roman" w:cs="Times New Roman"/>
          <w:color w:val="000000"/>
          <w:sz w:val="28"/>
          <w:szCs w:val="28"/>
        </w:rPr>
        <w:t xml:space="preserve"> та 1 в закладі охорони здоров’я, </w:t>
      </w:r>
      <w:r w:rsidRPr="000C62D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6172B5" w:rsidRPr="000C62D7">
        <w:rPr>
          <w:rFonts w:ascii="Times New Roman" w:hAnsi="Times New Roman" w:cs="Times New Roman"/>
          <w:color w:val="000000"/>
          <w:sz w:val="28"/>
          <w:szCs w:val="28"/>
        </w:rPr>
        <w:t xml:space="preserve">осередках </w:t>
      </w:r>
      <w:r w:rsidRPr="000C62D7">
        <w:rPr>
          <w:rFonts w:ascii="Times New Roman" w:hAnsi="Times New Roman" w:cs="Times New Roman"/>
          <w:color w:val="000000"/>
          <w:sz w:val="28"/>
          <w:szCs w:val="28"/>
        </w:rPr>
        <w:t xml:space="preserve">яких захворіло </w:t>
      </w:r>
      <w:r w:rsidR="00974BB9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0C62D7">
        <w:rPr>
          <w:rFonts w:ascii="Times New Roman" w:hAnsi="Times New Roman" w:cs="Times New Roman"/>
          <w:color w:val="000000"/>
          <w:sz w:val="28"/>
          <w:szCs w:val="28"/>
        </w:rPr>
        <w:t xml:space="preserve"> осіб</w:t>
      </w:r>
      <w:r w:rsidR="006172B5" w:rsidRPr="000C62D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74BB9">
        <w:rPr>
          <w:rFonts w:ascii="Times New Roman" w:hAnsi="Times New Roman" w:cs="Times New Roman"/>
          <w:color w:val="000000"/>
          <w:sz w:val="28"/>
          <w:szCs w:val="28"/>
        </w:rPr>
        <w:t xml:space="preserve"> з них 5 пацієнтів, станом на 14</w:t>
      </w:r>
      <w:r w:rsidR="006172B5" w:rsidRPr="000C62D7">
        <w:rPr>
          <w:rFonts w:ascii="Times New Roman" w:hAnsi="Times New Roman" w:cs="Times New Roman"/>
          <w:color w:val="000000"/>
          <w:sz w:val="28"/>
          <w:szCs w:val="28"/>
        </w:rPr>
        <w:t>.03.2025 року, не обстежені лабораторно</w:t>
      </w:r>
      <w:r w:rsidRPr="000C62D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3F0091E" w14:textId="79E3458C" w:rsidR="007A3F24" w:rsidRPr="000C62D7" w:rsidRDefault="007A3F24" w:rsidP="000C62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D7">
        <w:rPr>
          <w:rFonts w:ascii="Times New Roman" w:hAnsi="Times New Roman" w:cs="Times New Roman"/>
          <w:sz w:val="28"/>
          <w:szCs w:val="28"/>
        </w:rPr>
        <w:t>Перші 2 спалахи, що були зареєстровані на території Вінницької міської ТГ 31 січня та 0</w:t>
      </w:r>
      <w:r w:rsidR="00974BB9">
        <w:rPr>
          <w:rFonts w:ascii="Times New Roman" w:hAnsi="Times New Roman" w:cs="Times New Roman"/>
          <w:sz w:val="28"/>
          <w:szCs w:val="28"/>
        </w:rPr>
        <w:t>7 березня 2025 року відповідно,</w:t>
      </w:r>
      <w:r w:rsidRPr="000C62D7">
        <w:rPr>
          <w:rFonts w:ascii="Times New Roman" w:hAnsi="Times New Roman" w:cs="Times New Roman"/>
          <w:sz w:val="28"/>
          <w:szCs w:val="28"/>
        </w:rPr>
        <w:t xml:space="preserve"> виникли в побуті (серед членів сім’ї). Ймовірне інфікування першого захворілого в поточному році відбулось на території Чернівецької області, де з початку 2025 року оголошено спалах кору. </w:t>
      </w:r>
    </w:p>
    <w:p w14:paraId="6FDD59BB" w14:textId="77777777" w:rsidR="00600174" w:rsidRDefault="007A3F24" w:rsidP="000C62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D7">
        <w:rPr>
          <w:rFonts w:ascii="Times New Roman" w:hAnsi="Times New Roman" w:cs="Times New Roman"/>
          <w:sz w:val="28"/>
          <w:szCs w:val="28"/>
        </w:rPr>
        <w:t xml:space="preserve">Третій спалах у лютому - березні </w:t>
      </w:r>
      <w:r w:rsidR="00050C29">
        <w:rPr>
          <w:rFonts w:ascii="Times New Roman" w:hAnsi="Times New Roman" w:cs="Times New Roman"/>
          <w:sz w:val="28"/>
          <w:szCs w:val="28"/>
        </w:rPr>
        <w:t>поточного року</w:t>
      </w:r>
      <w:r w:rsidRPr="000C62D7">
        <w:rPr>
          <w:rFonts w:ascii="Times New Roman" w:hAnsi="Times New Roman" w:cs="Times New Roman"/>
          <w:sz w:val="28"/>
          <w:szCs w:val="28"/>
        </w:rPr>
        <w:t xml:space="preserve"> виник серед осіб, які перебували на стаціонарному лікуванні, з приводу інших інфекційних захворювань (г</w:t>
      </w:r>
      <w:r w:rsidR="00050C29">
        <w:rPr>
          <w:rFonts w:ascii="Times New Roman" w:hAnsi="Times New Roman" w:cs="Times New Roman"/>
          <w:sz w:val="28"/>
          <w:szCs w:val="28"/>
        </w:rPr>
        <w:t>рип, ГРВІ, пневмонія,</w:t>
      </w:r>
      <w:r w:rsidRPr="000C62D7">
        <w:rPr>
          <w:rFonts w:ascii="Times New Roman" w:hAnsi="Times New Roman" w:cs="Times New Roman"/>
          <w:sz w:val="28"/>
          <w:szCs w:val="28"/>
        </w:rPr>
        <w:t xml:space="preserve"> тощо) у відділенні молодшого дитинства КНП «Вінницька міська клінічна лікарня «Центр матері та дитини»</w:t>
      </w:r>
      <w:r w:rsidR="00050C29">
        <w:rPr>
          <w:rFonts w:ascii="Times New Roman" w:hAnsi="Times New Roman" w:cs="Times New Roman"/>
          <w:sz w:val="28"/>
          <w:szCs w:val="28"/>
        </w:rPr>
        <w:t xml:space="preserve">  </w:t>
      </w:r>
      <w:r w:rsidRPr="000C62D7">
        <w:rPr>
          <w:rFonts w:ascii="Times New Roman" w:hAnsi="Times New Roman" w:cs="Times New Roman"/>
          <w:sz w:val="28"/>
          <w:szCs w:val="28"/>
        </w:rPr>
        <w:t>м.</w:t>
      </w:r>
      <w:r w:rsidR="0096181C" w:rsidRPr="000C62D7">
        <w:rPr>
          <w:rFonts w:ascii="Times New Roman" w:hAnsi="Times New Roman" w:cs="Times New Roman"/>
          <w:sz w:val="28"/>
          <w:szCs w:val="28"/>
        </w:rPr>
        <w:t xml:space="preserve"> </w:t>
      </w:r>
      <w:r w:rsidRPr="000C62D7">
        <w:rPr>
          <w:rFonts w:ascii="Times New Roman" w:hAnsi="Times New Roman" w:cs="Times New Roman"/>
          <w:sz w:val="28"/>
          <w:szCs w:val="28"/>
        </w:rPr>
        <w:t xml:space="preserve">Вінниці, в період з 13.02.2025 року по 04.03.2025 року. Сприяло розповсюдженню інфекції спільне перебування пацієнтів в палатах вказаного відділення. Всього в даному осередку спалаху зареєстровано 5 лабораторно підтверджених випадків кору та 5 хворих із підозрою на кір. </w:t>
      </w:r>
    </w:p>
    <w:p w14:paraId="7BD2918B" w14:textId="77777777" w:rsidR="00600174" w:rsidRDefault="00600174" w:rsidP="000C62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26078E" w14:textId="20472AB2" w:rsidR="00857EFE" w:rsidRPr="000C62D7" w:rsidRDefault="004446B4" w:rsidP="000C62D7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62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Беручи до уваги підвищену контагіозність збудника кору, який при збігу обставин вражає значну частину дітей, та  прогнозоване ускладнення ситуації з кору на території Вінницької міської територіальної громади, </w:t>
      </w:r>
      <w:r w:rsidR="00600174">
        <w:rPr>
          <w:rFonts w:ascii="Times New Roman" w:eastAsia="Calibri" w:hAnsi="Times New Roman" w:cs="Times New Roman"/>
          <w:sz w:val="28"/>
          <w:szCs w:val="28"/>
        </w:rPr>
        <w:t>з</w:t>
      </w:r>
      <w:r w:rsidR="00600174" w:rsidRPr="00964403">
        <w:rPr>
          <w:rFonts w:ascii="Times New Roman" w:eastAsia="Calibri" w:hAnsi="Times New Roman" w:cs="Times New Roman"/>
          <w:sz w:val="28"/>
          <w:szCs w:val="28"/>
        </w:rPr>
        <w:t xml:space="preserve"> метою недопущення подальшого ускладнення епідемічної ситуації із захворюваності на кір ввести додаткові обмежувальні заходи, відповідно до </w:t>
      </w:r>
      <w:r w:rsidR="00600174" w:rsidRPr="00964403">
        <w:rPr>
          <w:rFonts w:ascii="Times New Roman" w:hAnsi="Times New Roman" w:cs="Times New Roman"/>
          <w:spacing w:val="2"/>
          <w:sz w:val="28"/>
          <w:szCs w:val="28"/>
        </w:rPr>
        <w:t>Закону України «Про систему громадського здоров’я» від 01.10.2023 року №2573-</w:t>
      </w:r>
      <w:r w:rsidR="00600174" w:rsidRPr="00964403">
        <w:rPr>
          <w:rFonts w:ascii="Times New Roman" w:hAnsi="Times New Roman" w:cs="Times New Roman"/>
          <w:spacing w:val="2"/>
          <w:sz w:val="28"/>
          <w:szCs w:val="28"/>
          <w:lang w:val="en-US"/>
        </w:rPr>
        <w:t>IX</w:t>
      </w:r>
      <w:r w:rsidR="00600174" w:rsidRPr="00964403">
        <w:rPr>
          <w:rFonts w:ascii="Times New Roman" w:hAnsi="Times New Roman" w:cs="Times New Roman"/>
          <w:spacing w:val="2"/>
          <w:sz w:val="28"/>
          <w:szCs w:val="28"/>
        </w:rPr>
        <w:t xml:space="preserve"> та </w:t>
      </w:r>
      <w:r w:rsidR="00600174" w:rsidRPr="009644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наказу МОЗ України від 23.04.2019 р. № 954 «Про затвердження Порядку проведення епідеміологічного нагляду за кором, краснухою та синдромом вродженої краснухи» (із змінами)</w:t>
      </w:r>
      <w:r w:rsidR="00A919BE" w:rsidRPr="001248DC">
        <w:rPr>
          <w:rFonts w:ascii="Times New Roman" w:eastAsia="Calibri" w:hAnsi="Times New Roman" w:cs="Times New Roman"/>
          <w:sz w:val="28"/>
          <w:szCs w:val="28"/>
        </w:rPr>
        <w:t>,</w:t>
      </w:r>
      <w:r w:rsidR="00A919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7EFE" w:rsidRPr="000C62D7">
        <w:rPr>
          <w:rFonts w:ascii="Times New Roman" w:hAnsi="Times New Roman" w:cs="Times New Roman"/>
          <w:sz w:val="28"/>
          <w:szCs w:val="28"/>
        </w:rPr>
        <w:t xml:space="preserve">керуючись пунктом 11 «Положення про єдину державну систему цивільного захисту», затвердженого Постановою Кабінету Міністрів України від 09.01.2014р. № 11, </w:t>
      </w:r>
      <w:r w:rsidR="0057060C" w:rsidRPr="000C62D7">
        <w:rPr>
          <w:rFonts w:ascii="Times New Roman" w:hAnsi="Times New Roman" w:cs="Times New Roman"/>
          <w:sz w:val="28"/>
          <w:szCs w:val="28"/>
        </w:rPr>
        <w:t>Положення</w:t>
      </w:r>
      <w:r w:rsidR="00050C29">
        <w:rPr>
          <w:rFonts w:ascii="Times New Roman" w:hAnsi="Times New Roman" w:cs="Times New Roman"/>
          <w:sz w:val="28"/>
          <w:szCs w:val="28"/>
        </w:rPr>
        <w:t>м</w:t>
      </w:r>
      <w:r w:rsidR="0057060C" w:rsidRPr="000C62D7">
        <w:rPr>
          <w:rFonts w:ascii="Times New Roman" w:hAnsi="Times New Roman" w:cs="Times New Roman"/>
          <w:sz w:val="28"/>
          <w:szCs w:val="28"/>
        </w:rPr>
        <w:t xml:space="preserve"> про </w:t>
      </w:r>
      <w:bookmarkStart w:id="0" w:name="_Hlk119856671"/>
      <w:r w:rsidR="0057060C" w:rsidRPr="000C62D7">
        <w:rPr>
          <w:rFonts w:ascii="Times New Roman" w:hAnsi="Times New Roman" w:cs="Times New Roman"/>
          <w:sz w:val="28"/>
          <w:szCs w:val="28"/>
        </w:rPr>
        <w:t>міську комісію з питань техногенно-екологічної безпеки та надзвичайних ситуацій</w:t>
      </w:r>
      <w:bookmarkEnd w:id="0"/>
      <w:r w:rsidR="0057060C" w:rsidRPr="000C62D7">
        <w:rPr>
          <w:rFonts w:ascii="Times New Roman" w:hAnsi="Times New Roman" w:cs="Times New Roman"/>
          <w:sz w:val="28"/>
          <w:szCs w:val="28"/>
        </w:rPr>
        <w:t xml:space="preserve">, затвердженого рішенням виконавчого комітету міської ради від </w:t>
      </w:r>
      <w:r w:rsidR="00050C29">
        <w:rPr>
          <w:rFonts w:ascii="Times New Roman" w:hAnsi="Times New Roman" w:cs="Times New Roman"/>
          <w:sz w:val="28"/>
          <w:szCs w:val="28"/>
        </w:rPr>
        <w:t>23</w:t>
      </w:r>
      <w:r w:rsidR="0057060C" w:rsidRPr="000C62D7">
        <w:rPr>
          <w:rFonts w:ascii="Times New Roman" w:hAnsi="Times New Roman" w:cs="Times New Roman"/>
          <w:sz w:val="28"/>
          <w:szCs w:val="28"/>
        </w:rPr>
        <w:t>.0</w:t>
      </w:r>
      <w:r w:rsidR="00050C29">
        <w:rPr>
          <w:rFonts w:ascii="Times New Roman" w:hAnsi="Times New Roman" w:cs="Times New Roman"/>
          <w:sz w:val="28"/>
          <w:szCs w:val="28"/>
        </w:rPr>
        <w:t>5.2024</w:t>
      </w:r>
      <w:r w:rsidR="00A919BE">
        <w:rPr>
          <w:rFonts w:ascii="Times New Roman" w:hAnsi="Times New Roman" w:cs="Times New Roman"/>
          <w:sz w:val="28"/>
          <w:szCs w:val="28"/>
        </w:rPr>
        <w:t xml:space="preserve"> </w:t>
      </w:r>
      <w:r w:rsidR="0057060C" w:rsidRPr="000C62D7">
        <w:rPr>
          <w:rFonts w:ascii="Times New Roman" w:hAnsi="Times New Roman" w:cs="Times New Roman"/>
          <w:sz w:val="28"/>
          <w:szCs w:val="28"/>
        </w:rPr>
        <w:t>№ 1</w:t>
      </w:r>
      <w:r w:rsidR="00050C29">
        <w:rPr>
          <w:rFonts w:ascii="Times New Roman" w:hAnsi="Times New Roman" w:cs="Times New Roman"/>
          <w:sz w:val="28"/>
          <w:szCs w:val="28"/>
        </w:rPr>
        <w:t>24</w:t>
      </w:r>
      <w:r w:rsidR="0057060C" w:rsidRPr="000C62D7">
        <w:rPr>
          <w:rFonts w:ascii="Times New Roman" w:hAnsi="Times New Roman" w:cs="Times New Roman"/>
          <w:sz w:val="28"/>
          <w:szCs w:val="28"/>
        </w:rPr>
        <w:t>1</w:t>
      </w:r>
      <w:r w:rsidR="00857EFE" w:rsidRPr="000C62D7">
        <w:rPr>
          <w:rFonts w:ascii="Times New Roman" w:hAnsi="Times New Roman" w:cs="Times New Roman"/>
          <w:sz w:val="28"/>
          <w:szCs w:val="28"/>
        </w:rPr>
        <w:t>, міська комісія з питань техногенно-екологічної безпеки та надзвичайних ситуацій</w:t>
      </w:r>
    </w:p>
    <w:p w14:paraId="0FFC94E7" w14:textId="77777777" w:rsidR="00857EFE" w:rsidRPr="000C62D7" w:rsidRDefault="00857EFE" w:rsidP="000C62D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E90BE0" w14:textId="77777777" w:rsidR="00857EFE" w:rsidRPr="00F920A9" w:rsidRDefault="00857EFE" w:rsidP="00814EE1">
      <w:pPr>
        <w:pStyle w:val="a3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F920A9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Вирішила:</w:t>
      </w:r>
    </w:p>
    <w:p w14:paraId="727985C9" w14:textId="77777777" w:rsidR="00857EFE" w:rsidRPr="001248DC" w:rsidRDefault="00857EFE" w:rsidP="00753CB9">
      <w:pPr>
        <w:pStyle w:val="a3"/>
        <w:ind w:firstLine="567"/>
        <w:jc w:val="both"/>
        <w:rPr>
          <w:rFonts w:ascii="Times New Roman" w:eastAsia="Calibri" w:hAnsi="Times New Roman" w:cs="Times New Roman"/>
          <w:bCs/>
          <w:caps/>
          <w:sz w:val="28"/>
          <w:szCs w:val="28"/>
        </w:rPr>
      </w:pPr>
    </w:p>
    <w:p w14:paraId="14FFDDC0" w14:textId="06A8CA20" w:rsidR="009E6291" w:rsidRDefault="00857EFE" w:rsidP="00753CB9">
      <w:pPr>
        <w:pStyle w:val="a3"/>
        <w:numPr>
          <w:ilvl w:val="0"/>
          <w:numId w:val="6"/>
        </w:numPr>
        <w:tabs>
          <w:tab w:val="left" w:pos="284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8DC">
        <w:rPr>
          <w:rFonts w:ascii="Times New Roman" w:eastAsia="Calibri" w:hAnsi="Times New Roman" w:cs="Times New Roman"/>
          <w:sz w:val="28"/>
          <w:szCs w:val="28"/>
        </w:rPr>
        <w:t xml:space="preserve">Вважати ситуацію із захворюваності на </w:t>
      </w:r>
      <w:r w:rsidR="004446B4">
        <w:rPr>
          <w:rFonts w:ascii="Times New Roman" w:eastAsia="Calibri" w:hAnsi="Times New Roman" w:cs="Times New Roman"/>
          <w:sz w:val="28"/>
          <w:szCs w:val="28"/>
        </w:rPr>
        <w:t>кір</w:t>
      </w:r>
      <w:r w:rsidRPr="001248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0927">
        <w:rPr>
          <w:rFonts w:ascii="Times New Roman" w:eastAsia="Calibri" w:hAnsi="Times New Roman" w:cs="Times New Roman"/>
          <w:sz w:val="28"/>
          <w:szCs w:val="28"/>
        </w:rPr>
        <w:t>загрозливою.</w:t>
      </w:r>
    </w:p>
    <w:p w14:paraId="6C515C73" w14:textId="247F8331" w:rsidR="009E6291" w:rsidRPr="00D271DA" w:rsidRDefault="009E6291" w:rsidP="00964403">
      <w:pPr>
        <w:pStyle w:val="a3"/>
        <w:numPr>
          <w:ilvl w:val="0"/>
          <w:numId w:val="6"/>
        </w:numPr>
        <w:tabs>
          <w:tab w:val="left" w:pos="284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71DA">
        <w:rPr>
          <w:rFonts w:ascii="Times New Roman" w:eastAsia="Calibri" w:hAnsi="Times New Roman" w:cs="Times New Roman"/>
          <w:sz w:val="28"/>
          <w:szCs w:val="28"/>
        </w:rPr>
        <w:t xml:space="preserve">Відповідно до пункту 30 розділу ІІ класифікаційних ознак надзвичайних ситуацій, затверджених наказом МВС України від 06.08.2018 </w:t>
      </w:r>
      <w:r w:rsidR="00F920A9" w:rsidRPr="00D271DA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D271DA">
        <w:rPr>
          <w:rFonts w:ascii="Times New Roman" w:eastAsia="Calibri" w:hAnsi="Times New Roman" w:cs="Times New Roman"/>
          <w:sz w:val="28"/>
          <w:szCs w:val="28"/>
        </w:rPr>
        <w:t xml:space="preserve">№ 658, з урахуванням підпункту 1, пункту 5 Порядку класифікації надзвичайних ситуацій техногенного та природного характеру за їх рівнями, затвердженого постановою Кабінету Міністрів України від 24.03.2004 № 368 (зі змінами), відповідно до Державного класифікатора надзвичайних ситуацій (ДК 019:2010), </w:t>
      </w:r>
      <w:r w:rsidR="007A3F24" w:rsidRPr="00D271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71DA">
        <w:rPr>
          <w:rFonts w:ascii="Times New Roman" w:eastAsia="Calibri" w:hAnsi="Times New Roman" w:cs="Times New Roman"/>
          <w:sz w:val="28"/>
          <w:szCs w:val="28"/>
        </w:rPr>
        <w:t>затвердженого наказом Держстандарту України від 09.10.2010</w:t>
      </w:r>
      <w:r w:rsidR="007A3F24" w:rsidRPr="00D271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71DA">
        <w:rPr>
          <w:rFonts w:ascii="Times New Roman" w:eastAsia="Calibri" w:hAnsi="Times New Roman" w:cs="Times New Roman"/>
          <w:sz w:val="28"/>
          <w:szCs w:val="28"/>
        </w:rPr>
        <w:t>№</w:t>
      </w:r>
      <w:r w:rsidR="007A3F24" w:rsidRPr="00D271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71DA">
        <w:rPr>
          <w:rFonts w:ascii="Times New Roman" w:eastAsia="Calibri" w:hAnsi="Times New Roman" w:cs="Times New Roman"/>
          <w:sz w:val="28"/>
          <w:szCs w:val="28"/>
        </w:rPr>
        <w:t>417,</w:t>
      </w:r>
      <w:r w:rsidR="007A3F24" w:rsidRPr="00D271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71DA">
        <w:rPr>
          <w:rFonts w:ascii="Times New Roman" w:eastAsia="Calibri" w:hAnsi="Times New Roman" w:cs="Times New Roman"/>
          <w:sz w:val="28"/>
          <w:szCs w:val="28"/>
        </w:rPr>
        <w:t xml:space="preserve">попередньо класифікувати, як надзвичайна ситуація </w:t>
      </w:r>
      <w:r w:rsidR="00D271DA" w:rsidRPr="00D271DA">
        <w:rPr>
          <w:rFonts w:ascii="Times New Roman" w:eastAsia="Calibri" w:hAnsi="Times New Roman" w:cs="Times New Roman"/>
          <w:sz w:val="28"/>
          <w:szCs w:val="28"/>
        </w:rPr>
        <w:t>місцевого</w:t>
      </w:r>
      <w:r w:rsidRPr="00D271DA">
        <w:rPr>
          <w:rFonts w:ascii="Times New Roman" w:eastAsia="Calibri" w:hAnsi="Times New Roman" w:cs="Times New Roman"/>
          <w:sz w:val="28"/>
          <w:szCs w:val="28"/>
        </w:rPr>
        <w:t xml:space="preserve"> рівня за територіальним поширення</w:t>
      </w:r>
      <w:r w:rsidR="00964403" w:rsidRPr="00D271DA">
        <w:rPr>
          <w:rFonts w:ascii="Times New Roman" w:eastAsia="Calibri" w:hAnsi="Times New Roman" w:cs="Times New Roman"/>
          <w:sz w:val="28"/>
          <w:szCs w:val="28"/>
        </w:rPr>
        <w:t>м медико-біологічного характеру.</w:t>
      </w:r>
    </w:p>
    <w:p w14:paraId="31D4C4F9" w14:textId="14E4F8E9" w:rsidR="0002654F" w:rsidRPr="00964403" w:rsidRDefault="0002654F" w:rsidP="00095819">
      <w:pPr>
        <w:pStyle w:val="a3"/>
        <w:tabs>
          <w:tab w:val="left" w:pos="284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E666DD8" w14:textId="464335CE" w:rsidR="007C3952" w:rsidRPr="00964403" w:rsidRDefault="00EF3AAA" w:rsidP="00964403">
      <w:pPr>
        <w:pStyle w:val="a3"/>
        <w:numPr>
          <w:ilvl w:val="0"/>
          <w:numId w:val="6"/>
        </w:numPr>
        <w:tabs>
          <w:tab w:val="left" w:pos="284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Д</w:t>
      </w:r>
      <w:r w:rsidR="007C3952" w:rsidRPr="009644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епартаменту охорони здоров’я Вінницької міської ради, керівникам закладів охорони здоров’я первинного та спеціалізованого рівня надання медичної допомоги, ФОП, ТОВ: </w:t>
      </w:r>
    </w:p>
    <w:p w14:paraId="111F30D9" w14:textId="78FF5BE3" w:rsidR="007C3952" w:rsidRPr="00964403" w:rsidRDefault="004207FB" w:rsidP="00964403">
      <w:pPr>
        <w:pStyle w:val="a3"/>
        <w:tabs>
          <w:tab w:val="left" w:pos="284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964403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7C39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Забезпечити подання екстрених повідомлень про випадки, підозрілі на кір, до ДУ «Вінницький ОЦКПХ МОЗ» за формою і в терміни, визначені н</w:t>
      </w:r>
      <w:r w:rsidR="002A5E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аказом МОЗ № 1 від 10.01.2006</w:t>
      </w:r>
      <w:r w:rsidR="007C39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C3952" w:rsidRPr="007C39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«Про затвердження Форм первинної облікової документації з інфекційної, </w:t>
      </w:r>
      <w:proofErr w:type="spellStart"/>
      <w:r w:rsidR="007C3952" w:rsidRPr="007C39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дерматовенерологічної</w:t>
      </w:r>
      <w:proofErr w:type="spellEnd"/>
      <w:r w:rsidR="007C3952" w:rsidRPr="007C39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онкологічної захворюваності та інструкцій щодо їх заповнення» </w:t>
      </w:r>
      <w:r w:rsidR="007C39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(із змінами), сприяти епідеміологічному розслідуванню випад</w:t>
      </w:r>
      <w:r w:rsidR="00BD578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ків та лабораторному обстеженню;</w:t>
      </w:r>
      <w:r w:rsidR="007C39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74A1B112" w14:textId="06AE2C5B" w:rsidR="007C3952" w:rsidRPr="002A5EA9" w:rsidRDefault="007C3952" w:rsidP="00964403">
      <w:pPr>
        <w:tabs>
          <w:tab w:val="left" w:pos="1002"/>
          <w:tab w:val="center" w:pos="5414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5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Термін: постійно</w:t>
      </w:r>
    </w:p>
    <w:p w14:paraId="506E4184" w14:textId="12B26477" w:rsidR="007C3952" w:rsidRPr="007C3952" w:rsidRDefault="004207FB" w:rsidP="007C3952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="007C39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.2. Забезпечити</w:t>
      </w:r>
      <w:r w:rsidR="007C3952" w:rsidRPr="007C39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C39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 w:rsidR="007C3952" w:rsidRPr="007C39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рове</w:t>
      </w:r>
      <w:r w:rsidR="007C39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дення в підпорядкованих закладах</w:t>
      </w:r>
      <w:r w:rsidR="007C3952" w:rsidRPr="007C39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аналіз</w:t>
      </w:r>
      <w:r w:rsidR="007C39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7C3952" w:rsidRPr="007C39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щодо </w:t>
      </w:r>
      <w:proofErr w:type="spellStart"/>
      <w:r w:rsidR="007C3952" w:rsidRPr="007C39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вакцинального</w:t>
      </w:r>
      <w:proofErr w:type="spellEnd"/>
      <w:r w:rsidR="007C3952" w:rsidRPr="007C39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статусу дітей всіх вікових груп та в</w:t>
      </w:r>
      <w:r w:rsidR="002A5E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жити заходів щодо досягнення 95</w:t>
      </w:r>
      <w:r w:rsidR="007C3952" w:rsidRPr="007C39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% охоплення щепленнями підлягаючих контингентів;</w:t>
      </w:r>
    </w:p>
    <w:p w14:paraId="30D44CCE" w14:textId="113C9915" w:rsidR="007C3952" w:rsidRPr="002A5EA9" w:rsidRDefault="007C3952" w:rsidP="00D81425">
      <w:pPr>
        <w:pStyle w:val="a3"/>
        <w:tabs>
          <w:tab w:val="left" w:pos="284"/>
        </w:tabs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</w:pPr>
      <w:r w:rsidRPr="002A5EA9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Термін:</w:t>
      </w:r>
      <w:r w:rsidR="002A5EA9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</w:t>
      </w:r>
      <w:r w:rsidR="00D7796F" w:rsidRPr="002A5EA9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негайно,</w:t>
      </w:r>
      <w:r w:rsidRPr="002A5EA9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 xml:space="preserve"> постійно</w:t>
      </w:r>
    </w:p>
    <w:p w14:paraId="6023A8FE" w14:textId="09B808A1" w:rsidR="000776AA" w:rsidRDefault="004207FB" w:rsidP="007C3952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="000776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.3. </w:t>
      </w:r>
      <w:r w:rsidR="000776AA" w:rsidRPr="000776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метою мінімізації ризиків розповсюдження інфекції </w:t>
      </w:r>
      <w:r w:rsidR="000776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забезпечити контроль за дотриманням протиепідемічних заходів, а саме: </w:t>
      </w:r>
    </w:p>
    <w:p w14:paraId="3CAD871A" w14:textId="7C98B1D9" w:rsidR="000776AA" w:rsidRPr="0089251C" w:rsidRDefault="004207FB" w:rsidP="000776AA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="000776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.3.1.</w:t>
      </w:r>
      <w:r w:rsidR="000776AA" w:rsidRPr="000776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 w:rsidR="000776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роведення </w:t>
      </w:r>
      <w:r w:rsidR="000776AA" w:rsidRPr="000776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під час отримання виклику в телефонному режимі</w:t>
      </w:r>
      <w:r w:rsidR="000776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 закладах первинного рівня надання медичної допомоги </w:t>
      </w:r>
      <w:proofErr w:type="spellStart"/>
      <w:r w:rsidR="000776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скринінгового</w:t>
      </w:r>
      <w:proofErr w:type="spellEnd"/>
      <w:r w:rsidR="000776AA" w:rsidRPr="000776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опитування щодо симптомів, їхньої тривалості і стану пацієнта</w:t>
      </w:r>
      <w:r w:rsidR="000776AA" w:rsidRPr="002A5E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0776AA" w:rsidRPr="000776A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0776AA" w:rsidRP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разі наявності ознак захворювання, підозрілого</w:t>
      </w:r>
      <w:r w:rsidR="0089251C" w:rsidRP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кір,</w:t>
      </w:r>
      <w:r w:rsidR="000776AA" w:rsidRP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</w:t>
      </w:r>
      <w:r w:rsidR="00BD578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гляд пацієнта здійснювати вдома;</w:t>
      </w:r>
    </w:p>
    <w:p w14:paraId="0CEEA694" w14:textId="23AD585D" w:rsidR="0089251C" w:rsidRPr="002A5EA9" w:rsidRDefault="0089251C" w:rsidP="0089251C">
      <w:pPr>
        <w:pStyle w:val="a3"/>
        <w:tabs>
          <w:tab w:val="left" w:pos="284"/>
        </w:tabs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</w:pPr>
      <w:r w:rsidRPr="002A5EA9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Термін: постійно</w:t>
      </w:r>
    </w:p>
    <w:p w14:paraId="7AB36D9A" w14:textId="31355B6D" w:rsidR="000776AA" w:rsidRPr="000776AA" w:rsidRDefault="004207FB" w:rsidP="000776AA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="000776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.3.2. </w:t>
      </w:r>
      <w:r w:rsidR="000776AA" w:rsidRPr="000776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медичне спост</w:t>
      </w:r>
      <w:r w:rsidR="000776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ереження за контактними особами</w:t>
      </w:r>
      <w:r w:rsidR="000776AA" w:rsidRPr="000776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протягом 21 дня після останнього контакту з випадком кору;</w:t>
      </w:r>
    </w:p>
    <w:p w14:paraId="735FBDE5" w14:textId="25810F82" w:rsidR="000776AA" w:rsidRPr="002A5EA9" w:rsidRDefault="002A5EA9" w:rsidP="000776AA">
      <w:pPr>
        <w:pStyle w:val="a3"/>
        <w:tabs>
          <w:tab w:val="left" w:pos="284"/>
        </w:tabs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Термін: постійно</w:t>
      </w:r>
    </w:p>
    <w:p w14:paraId="40266E45" w14:textId="60DC8831" w:rsidR="0089251C" w:rsidRPr="0089251C" w:rsidRDefault="004207FB" w:rsidP="0089251C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.4. </w:t>
      </w:r>
      <w:r w:rsidR="0089251C" w:rsidRP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Координувати лабораторне обстеження контактних осіб з випадком кору</w:t>
      </w:r>
      <w:r w:rsidR="00BD578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3385DF4C" w14:textId="39DA8FB1" w:rsidR="0089251C" w:rsidRPr="002A5EA9" w:rsidRDefault="0089251C" w:rsidP="0089251C">
      <w:pPr>
        <w:pStyle w:val="a3"/>
        <w:tabs>
          <w:tab w:val="left" w:pos="284"/>
        </w:tabs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</w:pPr>
      <w:r w:rsidRPr="002A5EA9">
        <w:rPr>
          <w:rFonts w:ascii="Times New Roman" w:eastAsia="Times New Roman" w:hAnsi="Times New Roman" w:cs="Times New Roman"/>
          <w:bCs/>
          <w:iCs/>
          <w:sz w:val="28"/>
          <w:szCs w:val="28"/>
          <w:lang w:eastAsia="uk-UA"/>
        </w:rPr>
        <w:t>Термін: постійно</w:t>
      </w:r>
    </w:p>
    <w:p w14:paraId="61E6710D" w14:textId="4F262260" w:rsidR="0089251C" w:rsidRDefault="004207FB" w:rsidP="0089251C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.5.</w:t>
      </w:r>
      <w:r w:rsidR="0089251C" w:rsidRP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89251C" w:rsidRPr="00D2399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абезпечити своєчасний з</w:t>
      </w:r>
      <w:r w:rsid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89251C" w:rsidRPr="00D2399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бір лабораторних зразків від </w:t>
      </w:r>
      <w:r w:rsid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осіб з</w:t>
      </w:r>
      <w:r w:rsidR="0089251C" w:rsidRPr="00D2399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підозр</w:t>
      </w:r>
      <w:r w:rsid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ою</w:t>
      </w:r>
      <w:r w:rsidR="0089251C" w:rsidRPr="00D2399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кір/краснуху та доставку до </w:t>
      </w:r>
      <w:r w:rsid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вірусологічної </w:t>
      </w:r>
      <w:r w:rsidR="0089251C" w:rsidRPr="00D2399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лабораторії ДУ «</w:t>
      </w:r>
      <w:r w:rsid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Вінницький</w:t>
      </w:r>
      <w:r w:rsidR="0089251C" w:rsidRPr="00D2399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ОЦКПХ МОЗ»</w:t>
      </w:r>
      <w:r w:rsidR="00BD578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75422023" w14:textId="387AD916" w:rsidR="0089251C" w:rsidRPr="002A5EA9" w:rsidRDefault="0089251C" w:rsidP="0089251C">
      <w:pPr>
        <w:tabs>
          <w:tab w:val="left" w:pos="1002"/>
          <w:tab w:val="center" w:pos="5414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A5EA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Термін: постійно</w:t>
      </w:r>
    </w:p>
    <w:p w14:paraId="3BA9F92C" w14:textId="26CDA2C1" w:rsidR="007C3952" w:rsidRDefault="004207FB" w:rsidP="007C3952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="007C39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101F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</w:t>
      </w:r>
      <w:r w:rsid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7C395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Посилити контроль </w:t>
      </w:r>
      <w:r w:rsidR="007C3952" w:rsidRPr="00BC14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</w:t>
      </w:r>
      <w:r w:rsidR="007C3952" w:rsidRPr="00BC14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активн</w:t>
      </w:r>
      <w:r w:rsid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им</w:t>
      </w:r>
      <w:r w:rsidR="007C3952" w:rsidRPr="00BC14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виявлення</w:t>
      </w:r>
      <w:r w:rsid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</w:t>
      </w:r>
      <w:r w:rsidR="007C3952" w:rsidRPr="00BC14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хворих на кір та осіб з підозрою на кір медичними працівниками </w:t>
      </w:r>
      <w:r w:rsid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підпорядкованих </w:t>
      </w:r>
      <w:r w:rsidR="007C3952" w:rsidRPr="00BC14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закладів охорони здоров’я</w:t>
      </w:r>
      <w:r w:rsidR="00BD578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6DE4D9FF" w14:textId="04DFF6C1" w:rsidR="007C3952" w:rsidRPr="00101F09" w:rsidRDefault="007C3952" w:rsidP="007C3952">
      <w:pPr>
        <w:tabs>
          <w:tab w:val="left" w:pos="1002"/>
          <w:tab w:val="center" w:pos="5414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1" w:name="_Hlk192606333"/>
      <w:r w:rsidRPr="00101F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Термін: на період епідемічного ускладнення</w:t>
      </w:r>
    </w:p>
    <w:bookmarkEnd w:id="1"/>
    <w:p w14:paraId="79B3D94C" w14:textId="021351F9" w:rsidR="00FF2093" w:rsidRDefault="004207FB" w:rsidP="00FA0BC5">
      <w:pPr>
        <w:pStyle w:val="a3"/>
        <w:tabs>
          <w:tab w:val="left" w:pos="1134"/>
        </w:tabs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3.7. </w:t>
      </w:r>
      <w:r w:rsidR="00FF2093" w:rsidRPr="001248DC">
        <w:rPr>
          <w:rFonts w:ascii="Times New Roman" w:hAnsi="Times New Roman" w:cs="Times New Roman"/>
          <w:spacing w:val="2"/>
          <w:sz w:val="28"/>
          <w:szCs w:val="28"/>
        </w:rPr>
        <w:t>Забезпечити широку загально-просвітницьку роботу по профілактиці інфекційних захворювань, які керуються засобами специфічної профілактики, в тому числі кору, серед населення</w:t>
      </w:r>
      <w:r w:rsidR="00FF2093">
        <w:rPr>
          <w:rFonts w:ascii="Times New Roman" w:hAnsi="Times New Roman" w:cs="Times New Roman"/>
          <w:spacing w:val="2"/>
          <w:sz w:val="28"/>
          <w:szCs w:val="28"/>
        </w:rPr>
        <w:t xml:space="preserve"> ВМТГ</w:t>
      </w:r>
      <w:r w:rsidR="00FA0BC5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03A43A3D" w14:textId="0F3EB8F7" w:rsidR="00FF2093" w:rsidRDefault="00FF2093" w:rsidP="00FF2093">
      <w:pPr>
        <w:pStyle w:val="a3"/>
        <w:ind w:firstLine="567"/>
        <w:jc w:val="right"/>
        <w:rPr>
          <w:rFonts w:ascii="Times New Roman" w:hAnsi="Times New Roman" w:cs="Times New Roman"/>
          <w:i/>
          <w:spacing w:val="2"/>
          <w:sz w:val="28"/>
          <w:szCs w:val="28"/>
        </w:rPr>
      </w:pPr>
      <w:r w:rsidRPr="00101F09">
        <w:rPr>
          <w:rFonts w:ascii="Times New Roman" w:hAnsi="Times New Roman" w:cs="Times New Roman"/>
          <w:spacing w:val="2"/>
          <w:sz w:val="28"/>
          <w:szCs w:val="28"/>
        </w:rPr>
        <w:t>Термін – постійно</w:t>
      </w:r>
    </w:p>
    <w:p w14:paraId="087ECC24" w14:textId="290B1C13" w:rsidR="00B35271" w:rsidRDefault="00D71591" w:rsidP="00753CB9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="00B352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19333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B35271" w:rsidRPr="00B352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Директору</w:t>
      </w:r>
      <w:r w:rsidR="0019333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КНП «Вінницька міська клінічна л</w:t>
      </w:r>
      <w:r w:rsid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ікарня «Центр матері та дитини»</w:t>
      </w:r>
      <w:r w:rsidR="00B352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: </w:t>
      </w:r>
    </w:p>
    <w:p w14:paraId="56BD00FF" w14:textId="2F11E3BA" w:rsidR="0089251C" w:rsidRDefault="00D71591" w:rsidP="0089251C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.1. В</w:t>
      </w:r>
      <w:r w:rsidR="0089251C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изначити маршрут та проводити розподіл потоків пацієнтів і відвідувачів</w:t>
      </w:r>
      <w:r w:rsid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9251C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шляхом розміщення візуальних оповіщень, забезпеч</w:t>
      </w:r>
      <w:r w:rsid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ити</w:t>
      </w:r>
      <w:r w:rsidR="0089251C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масками</w:t>
      </w:r>
      <w:r w:rsid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та умовами</w:t>
      </w:r>
      <w:r w:rsidR="0089251C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для </w:t>
      </w:r>
      <w:r w:rsid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дотримання </w:t>
      </w:r>
      <w:r w:rsidR="0089251C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гігієни</w:t>
      </w:r>
      <w:r w:rsid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89251C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рук;</w:t>
      </w:r>
    </w:p>
    <w:p w14:paraId="38B818B8" w14:textId="407187E1" w:rsidR="0089251C" w:rsidRPr="00101F09" w:rsidRDefault="0089251C" w:rsidP="0089251C">
      <w:pPr>
        <w:tabs>
          <w:tab w:val="left" w:pos="1002"/>
          <w:tab w:val="center" w:pos="5414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01F0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Термін: постійно</w:t>
      </w:r>
    </w:p>
    <w:p w14:paraId="65D676E2" w14:textId="0428BE9F" w:rsidR="0089251C" w:rsidRDefault="00D71591" w:rsidP="0089251C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4</w:t>
      </w:r>
      <w:r w:rsidR="0089251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.2. </w:t>
      </w:r>
      <w:r w:rsidR="006D6B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Призупинити п</w:t>
      </w:r>
      <w:r w:rsidR="0089251C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ланову госпіталізацію дітей;</w:t>
      </w:r>
    </w:p>
    <w:p w14:paraId="40805CF4" w14:textId="7360FDFB" w:rsidR="0089251C" w:rsidRPr="00517739" w:rsidRDefault="0089251C" w:rsidP="0089251C">
      <w:pPr>
        <w:tabs>
          <w:tab w:val="left" w:pos="1002"/>
          <w:tab w:val="center" w:pos="5414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D5E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Термін:</w:t>
      </w:r>
      <w:r w:rsidR="006D6BE4" w:rsidRPr="00AD5E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 02.04.2025 року</w:t>
      </w:r>
    </w:p>
    <w:p w14:paraId="7E197909" w14:textId="60A1E7D7" w:rsidR="00FF4303" w:rsidRDefault="00D71591" w:rsidP="00753CB9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="00FF20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.3.</w:t>
      </w:r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142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B352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никати </w:t>
      </w:r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консультування амбулаторних пацієнтів в стаціонарних</w:t>
      </w:r>
      <w:r w:rsidR="002745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відділеннях </w:t>
      </w:r>
      <w:r w:rsidR="000618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закладу</w:t>
      </w:r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0D6F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 період епідемічних ускладнень </w:t>
      </w:r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обмежити відвідування хворих</w:t>
      </w:r>
      <w:r w:rsidR="00EF67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стаціонару</w:t>
      </w:r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7BD2A5A2" w14:textId="03CD2908" w:rsidR="00193336" w:rsidRPr="00AD5E00" w:rsidRDefault="00193336" w:rsidP="00753CB9">
      <w:pPr>
        <w:tabs>
          <w:tab w:val="left" w:pos="1002"/>
          <w:tab w:val="center" w:pos="5414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D5E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Термін:</w:t>
      </w:r>
      <w:r w:rsidR="00EF67E0" w:rsidRPr="00AD5E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D6F5B" w:rsidRPr="00AD5E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постійно</w:t>
      </w:r>
      <w:r w:rsidRPr="00AD5E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5E8DFD58" w14:textId="6690BC2C" w:rsidR="00FF4303" w:rsidRDefault="00D71591" w:rsidP="00753CB9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="00FF20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.4</w:t>
      </w:r>
      <w:r w:rsidR="00753C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142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ров</w:t>
      </w:r>
      <w:r w:rsidR="000618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</w:t>
      </w:r>
      <w:r w:rsidR="000618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ити</w:t>
      </w:r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активн</w:t>
      </w:r>
      <w:r w:rsidR="000618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ий</w:t>
      </w:r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скринінг пацієнтів з</w:t>
      </w:r>
      <w:r w:rsidR="002745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катаральними явищами та підвищенням температури, надання інструкцій</w:t>
      </w:r>
      <w:r w:rsidR="002745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пацієнтам та супроводжуючим особам щодо необхідності надягання маски при</w:t>
      </w:r>
      <w:r w:rsidR="002745B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вході в заклад;</w:t>
      </w:r>
    </w:p>
    <w:p w14:paraId="2ECFFABB" w14:textId="006B5215" w:rsidR="00193336" w:rsidRPr="00AD5E00" w:rsidRDefault="00193336" w:rsidP="00753CB9">
      <w:pPr>
        <w:tabs>
          <w:tab w:val="left" w:pos="1002"/>
          <w:tab w:val="center" w:pos="5414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D5E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Термін: постійно</w:t>
      </w:r>
    </w:p>
    <w:p w14:paraId="35B1D9F1" w14:textId="5B1F431D" w:rsidR="00FF4303" w:rsidRDefault="00D71591" w:rsidP="00753CB9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="00C2115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.5</w:t>
      </w:r>
      <w:r w:rsidR="00753C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1142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абезпечити швидке виявлення та ізоляцію пацієнтів з підозрою на кір</w:t>
      </w:r>
      <w:r w:rsidR="00EF67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 приміщенні, в якому застосовуються аерогенні заходи захисту</w:t>
      </w:r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16CF78C8" w14:textId="22FBFA97" w:rsidR="00193336" w:rsidRPr="00AD5E00" w:rsidRDefault="00193336" w:rsidP="00753CB9">
      <w:pPr>
        <w:tabs>
          <w:tab w:val="left" w:pos="1002"/>
          <w:tab w:val="center" w:pos="5414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2" w:name="_Hlk192605518"/>
      <w:r w:rsidRPr="00AD5E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Термін: постійно</w:t>
      </w:r>
    </w:p>
    <w:bookmarkEnd w:id="2"/>
    <w:p w14:paraId="3F24B4A9" w14:textId="4DF02DE1" w:rsidR="00FF2093" w:rsidRDefault="00D71591" w:rsidP="00FF2093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="00FF20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.6. З</w:t>
      </w:r>
      <w:r w:rsidR="00FF209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абезпечити розроблення і затвердження СОП щодо поводження із пацієнтом</w:t>
      </w:r>
      <w:r w:rsidR="00FF20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F209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 підозрою або підтвердженим кором (заходи із забезпечення ізоляції, заходи</w:t>
      </w:r>
      <w:r w:rsidR="00FF20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F209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захисту під час транспортування, обстеження і поводження з контактними</w:t>
      </w:r>
      <w:r w:rsidR="00FF20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F209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особами)</w:t>
      </w:r>
      <w:r w:rsidR="00FF20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1BDBB686" w14:textId="61969851" w:rsidR="00FF2093" w:rsidRPr="00E77E44" w:rsidRDefault="00FF2093" w:rsidP="00FF2093">
      <w:pPr>
        <w:tabs>
          <w:tab w:val="left" w:pos="1002"/>
          <w:tab w:val="center" w:pos="5414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7E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Термін: до </w:t>
      </w:r>
      <w:r w:rsidR="006D6BE4" w:rsidRPr="00E77E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25.03.2025 рок</w:t>
      </w:r>
      <w:r w:rsidRPr="00E77E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</w:p>
    <w:p w14:paraId="11AB3F8A" w14:textId="5E275CCA" w:rsidR="00FF4303" w:rsidRDefault="00D71591" w:rsidP="00753CB9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="00FF20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.7</w:t>
      </w:r>
      <w:r w:rsidR="00753C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C2115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142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FF4303" w:rsidRPr="00B352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абезпечити дотримання </w:t>
      </w:r>
      <w:r w:rsidR="00B35271" w:rsidRPr="00B352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заходів захисту</w:t>
      </w:r>
      <w:r w:rsidR="00E77E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B35271" w:rsidRPr="00B352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затверджених</w:t>
      </w:r>
      <w:r w:rsidR="00E77E4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наказом МОЗ від 03.08.2020</w:t>
      </w:r>
      <w:r w:rsidR="00B35271" w:rsidRPr="00B352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№ 1777</w:t>
      </w:r>
      <w:r w:rsidR="00B352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</w:t>
      </w:r>
      <w:r w:rsidR="00B35271" w:rsidRPr="00B352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затвердження Заходів та Засобів щодо попередження інфікування при проведенні догляду за пацієнтами</w:t>
      </w:r>
      <w:r w:rsidR="00B3527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  <w:r w:rsidR="000559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58304F2E" w14:textId="3102A892" w:rsidR="00193336" w:rsidRPr="00E77E44" w:rsidRDefault="00193336" w:rsidP="00753CB9">
      <w:pPr>
        <w:tabs>
          <w:tab w:val="left" w:pos="1002"/>
          <w:tab w:val="center" w:pos="5414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7E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Термін: постійно</w:t>
      </w:r>
    </w:p>
    <w:p w14:paraId="12991D28" w14:textId="760D5CDA" w:rsidR="00FF4303" w:rsidRDefault="00D71591" w:rsidP="00753CB9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="00C2115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.8</w:t>
      </w:r>
      <w:r w:rsidR="00FF20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142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абезпечити ультрафіолетове бактерицидне опромінення повітря приміщень</w:t>
      </w:r>
      <w:r w:rsidR="00745CF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 місцях з високим ризиком інфікування кором шляхом використання</w:t>
      </w:r>
      <w:r w:rsidR="00745CF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екранованих УФБ </w:t>
      </w:r>
      <w:proofErr w:type="spellStart"/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опромінювачів</w:t>
      </w:r>
      <w:proofErr w:type="spellEnd"/>
      <w:r w:rsidR="00FB60F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постійній основі</w:t>
      </w:r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7B1B13CE" w14:textId="2F6D4AEA" w:rsidR="00193336" w:rsidRPr="00E77E44" w:rsidRDefault="00193336" w:rsidP="00753CB9">
      <w:pPr>
        <w:tabs>
          <w:tab w:val="left" w:pos="1002"/>
          <w:tab w:val="center" w:pos="5414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7E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Термін: постійно</w:t>
      </w:r>
    </w:p>
    <w:p w14:paraId="3F38F8B3" w14:textId="392AC927" w:rsidR="00FF4303" w:rsidRDefault="00D71591" w:rsidP="00753CB9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="00C2115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EF67E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9</w:t>
      </w:r>
      <w:r w:rsidR="00FF209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C2115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142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</w:t>
      </w:r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рганізувати виявлення </w:t>
      </w:r>
      <w:r w:rsidR="00B10EAE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працівників заклад</w:t>
      </w:r>
      <w:r w:rsidR="00444B0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1417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444B0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F4303" w:rsidRPr="00B10E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неімунних до кору</w:t>
      </w:r>
      <w:r w:rsidR="00444B0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F32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7F32BE" w:rsidRPr="007F32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відсутність </w:t>
      </w:r>
      <w:proofErr w:type="spellStart"/>
      <w:r w:rsidR="007F32BE" w:rsidRPr="007F32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IgG</w:t>
      </w:r>
      <w:proofErr w:type="spellEnd"/>
      <w:r w:rsidR="007F32BE" w:rsidRPr="007F32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 вірусу кору або відсутність підтверджених даних щодо проведеної вакцинації або відсутність підтверджених даних щодо перенесеного захворювання</w:t>
      </w:r>
      <w:r w:rsidR="007F32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 та </w:t>
      </w:r>
      <w:r w:rsidR="00444B0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</w:t>
      </w:r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е допускати </w:t>
      </w:r>
      <w:r w:rsidR="00444B0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їх </w:t>
      </w:r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роботи з 5 дня після першого контакту до 21 дня після останнього</w:t>
      </w:r>
      <w:r w:rsidR="00A360E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F4303" w:rsidRPr="00FF43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контакту</w:t>
      </w:r>
      <w:r w:rsidR="00444B0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хворим на кір</w:t>
      </w:r>
      <w:r w:rsidR="0014178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4AD327D8" w14:textId="269CC00B" w:rsidR="00193336" w:rsidRDefault="00193336" w:rsidP="00753CB9">
      <w:pPr>
        <w:tabs>
          <w:tab w:val="left" w:pos="1002"/>
          <w:tab w:val="center" w:pos="5414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77E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Термін: постійно</w:t>
      </w:r>
    </w:p>
    <w:p w14:paraId="55727F5D" w14:textId="4C6840B2" w:rsidR="00FF2093" w:rsidRDefault="00FF2093" w:rsidP="00D71591">
      <w:pPr>
        <w:pStyle w:val="a3"/>
        <w:numPr>
          <w:ilvl w:val="0"/>
          <w:numId w:val="13"/>
        </w:numPr>
        <w:ind w:firstLine="11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Керівникам закладів первинного рівня надання медичної допомоги</w:t>
      </w:r>
      <w:r w:rsidRPr="00F653E3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14:paraId="4C8842DF" w14:textId="677C1084" w:rsidR="00D7796F" w:rsidRPr="00D7796F" w:rsidRDefault="00FF2093" w:rsidP="00D7796F">
      <w:pPr>
        <w:pStyle w:val="a3"/>
        <w:numPr>
          <w:ilvl w:val="1"/>
          <w:numId w:val="13"/>
        </w:numPr>
        <w:ind w:left="0" w:firstLine="567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 w:rsidRPr="001248DC">
        <w:rPr>
          <w:rFonts w:ascii="Times New Roman" w:hAnsi="Times New Roman" w:cs="Times New Roman"/>
          <w:spacing w:val="2"/>
          <w:sz w:val="28"/>
          <w:szCs w:val="28"/>
        </w:rPr>
        <w:t xml:space="preserve">Провести детальний аналіз стану </w:t>
      </w:r>
      <w:proofErr w:type="spellStart"/>
      <w:r w:rsidR="00D7796F" w:rsidRPr="00D7796F">
        <w:rPr>
          <w:rFonts w:ascii="Times New Roman" w:hAnsi="Times New Roman" w:cs="Times New Roman"/>
          <w:bCs/>
          <w:spacing w:val="2"/>
          <w:sz w:val="28"/>
          <w:szCs w:val="28"/>
        </w:rPr>
        <w:t>вакцинального</w:t>
      </w:r>
      <w:proofErr w:type="spellEnd"/>
      <w:r w:rsidR="00D7796F" w:rsidRPr="00D7796F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статусу дітей всіх вікових груп та в</w:t>
      </w:r>
      <w:r w:rsidR="00E77E44">
        <w:rPr>
          <w:rFonts w:ascii="Times New Roman" w:hAnsi="Times New Roman" w:cs="Times New Roman"/>
          <w:bCs/>
          <w:spacing w:val="2"/>
          <w:sz w:val="28"/>
          <w:szCs w:val="28"/>
        </w:rPr>
        <w:t>жити заходів щодо досягнення 95</w:t>
      </w:r>
      <w:r w:rsidR="00D7796F" w:rsidRPr="00D7796F">
        <w:rPr>
          <w:rFonts w:ascii="Times New Roman" w:hAnsi="Times New Roman" w:cs="Times New Roman"/>
          <w:bCs/>
          <w:spacing w:val="2"/>
          <w:sz w:val="28"/>
          <w:szCs w:val="28"/>
        </w:rPr>
        <w:t>% охоплення щепленнями підлягаючих контингентів;</w:t>
      </w:r>
    </w:p>
    <w:p w14:paraId="626EF297" w14:textId="24C2D277" w:rsidR="00D7796F" w:rsidRPr="00E77E44" w:rsidRDefault="00D7796F" w:rsidP="00D7796F">
      <w:pPr>
        <w:pStyle w:val="a3"/>
        <w:ind w:left="567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 w:rsidRPr="00E77E44">
        <w:rPr>
          <w:rFonts w:ascii="Times New Roman" w:hAnsi="Times New Roman" w:cs="Times New Roman"/>
          <w:bCs/>
          <w:iCs/>
          <w:spacing w:val="2"/>
          <w:sz w:val="28"/>
          <w:szCs w:val="28"/>
        </w:rPr>
        <w:t>Термін: негайно, постійно</w:t>
      </w:r>
      <w:r w:rsidRPr="00E77E4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14:paraId="1C16241A" w14:textId="73662ABE" w:rsidR="00D7796F" w:rsidRPr="00D7796F" w:rsidRDefault="00D7796F" w:rsidP="00BD5782">
      <w:pPr>
        <w:pStyle w:val="a3"/>
        <w:numPr>
          <w:ilvl w:val="1"/>
          <w:numId w:val="13"/>
        </w:numPr>
        <w:ind w:left="0" w:firstLine="567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Забезпечити </w:t>
      </w:r>
      <w:r w:rsidRPr="00D7796F">
        <w:rPr>
          <w:rFonts w:ascii="Times New Roman" w:hAnsi="Times New Roman" w:cs="Times New Roman"/>
          <w:bCs/>
          <w:spacing w:val="2"/>
          <w:sz w:val="28"/>
          <w:szCs w:val="28"/>
        </w:rPr>
        <w:t xml:space="preserve">під час отримання виклику в телефонному режимі 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 xml:space="preserve">проведення </w:t>
      </w:r>
      <w:proofErr w:type="spellStart"/>
      <w:r w:rsidRPr="00D7796F">
        <w:rPr>
          <w:rFonts w:ascii="Times New Roman" w:hAnsi="Times New Roman" w:cs="Times New Roman"/>
          <w:bCs/>
          <w:spacing w:val="2"/>
          <w:sz w:val="28"/>
          <w:szCs w:val="28"/>
        </w:rPr>
        <w:t>скринінгового</w:t>
      </w:r>
      <w:proofErr w:type="spellEnd"/>
      <w:r w:rsidRPr="00D7796F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опитування щодо симптомів, їхньої тривалості і стану пацієнта</w:t>
      </w:r>
      <w:r w:rsidRPr="00D7796F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. </w:t>
      </w:r>
      <w:r w:rsidRPr="00D7796F">
        <w:rPr>
          <w:rFonts w:ascii="Times New Roman" w:hAnsi="Times New Roman" w:cs="Times New Roman"/>
          <w:bCs/>
          <w:spacing w:val="2"/>
          <w:sz w:val="28"/>
          <w:szCs w:val="28"/>
        </w:rPr>
        <w:t>У разі наявності ознак захворювання, підозрілого на кір, о</w:t>
      </w:r>
      <w:r w:rsidR="00BD5782">
        <w:rPr>
          <w:rFonts w:ascii="Times New Roman" w:hAnsi="Times New Roman" w:cs="Times New Roman"/>
          <w:bCs/>
          <w:spacing w:val="2"/>
          <w:sz w:val="28"/>
          <w:szCs w:val="28"/>
        </w:rPr>
        <w:t>гляд пацієнта здійснювати вдома;</w:t>
      </w:r>
    </w:p>
    <w:p w14:paraId="1873AFB2" w14:textId="6AEFB133" w:rsidR="00D7796F" w:rsidRPr="00D7796F" w:rsidRDefault="00D7796F" w:rsidP="00D7796F">
      <w:pPr>
        <w:pStyle w:val="a3"/>
        <w:ind w:left="450"/>
        <w:jc w:val="right"/>
        <w:rPr>
          <w:rFonts w:ascii="Times New Roman" w:hAnsi="Times New Roman" w:cs="Times New Roman"/>
          <w:bCs/>
          <w:i/>
          <w:iCs/>
          <w:spacing w:val="2"/>
          <w:sz w:val="28"/>
          <w:szCs w:val="28"/>
        </w:rPr>
      </w:pPr>
      <w:r w:rsidRPr="00E77E44">
        <w:rPr>
          <w:rFonts w:ascii="Times New Roman" w:hAnsi="Times New Roman" w:cs="Times New Roman"/>
          <w:bCs/>
          <w:iCs/>
          <w:spacing w:val="2"/>
          <w:sz w:val="28"/>
          <w:szCs w:val="28"/>
        </w:rPr>
        <w:t>Термін: постійно</w:t>
      </w:r>
    </w:p>
    <w:p w14:paraId="46835E42" w14:textId="300150A2" w:rsidR="00BD5782" w:rsidRPr="00BD5782" w:rsidRDefault="00BD5782" w:rsidP="00BD5782">
      <w:pPr>
        <w:pStyle w:val="a3"/>
        <w:numPr>
          <w:ilvl w:val="1"/>
          <w:numId w:val="13"/>
        </w:numPr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Забезпечити неухильне</w:t>
      </w:r>
      <w:r w:rsidRPr="00BD5782">
        <w:rPr>
          <w:rFonts w:ascii="Times New Roman" w:hAnsi="Times New Roman" w:cs="Times New Roman"/>
          <w:spacing w:val="2"/>
          <w:sz w:val="28"/>
          <w:szCs w:val="28"/>
        </w:rPr>
        <w:t xml:space="preserve"> дотриманні стандартів надання медичної допомоги пацієнтам з інфекційними захворюваннями, зокрема з кором, та підозрою на них;</w:t>
      </w:r>
    </w:p>
    <w:p w14:paraId="129B17AC" w14:textId="26BE2CA9" w:rsidR="00BD5782" w:rsidRDefault="00BD5782" w:rsidP="00BD5782">
      <w:pPr>
        <w:pStyle w:val="a3"/>
        <w:ind w:firstLine="567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 w:rsidRPr="00C16557">
        <w:rPr>
          <w:rFonts w:ascii="Times New Roman" w:hAnsi="Times New Roman" w:cs="Times New Roman"/>
          <w:bCs/>
          <w:iCs/>
          <w:spacing w:val="2"/>
          <w:sz w:val="28"/>
          <w:szCs w:val="28"/>
        </w:rPr>
        <w:t>Термін: постійно</w:t>
      </w:r>
    </w:p>
    <w:p w14:paraId="2C700DB3" w14:textId="58B0651A" w:rsidR="00D7796F" w:rsidRPr="00D7796F" w:rsidRDefault="00D7796F" w:rsidP="00D7796F">
      <w:pPr>
        <w:pStyle w:val="a3"/>
        <w:numPr>
          <w:ilvl w:val="1"/>
          <w:numId w:val="13"/>
        </w:numPr>
        <w:ind w:left="0" w:firstLine="567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>Забезпечити здійснення медичного</w:t>
      </w:r>
      <w:r w:rsidRPr="00D7796F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спостереження за контактними особами протягом 21 дня після останнього контакту з випадком кору;</w:t>
      </w:r>
    </w:p>
    <w:p w14:paraId="61CA5AED" w14:textId="7FE2D028" w:rsidR="00D7796F" w:rsidRPr="00C16557" w:rsidRDefault="00C16557" w:rsidP="00D7796F">
      <w:pPr>
        <w:pStyle w:val="a3"/>
        <w:ind w:left="450"/>
        <w:jc w:val="right"/>
        <w:rPr>
          <w:rFonts w:ascii="Times New Roman" w:hAnsi="Times New Roman" w:cs="Times New Roman"/>
          <w:bCs/>
          <w:iCs/>
          <w:spacing w:val="2"/>
          <w:sz w:val="28"/>
          <w:szCs w:val="28"/>
        </w:rPr>
      </w:pPr>
      <w:r w:rsidRPr="00C16557">
        <w:rPr>
          <w:rFonts w:ascii="Times New Roman" w:hAnsi="Times New Roman" w:cs="Times New Roman"/>
          <w:bCs/>
          <w:iCs/>
          <w:spacing w:val="2"/>
          <w:sz w:val="28"/>
          <w:szCs w:val="28"/>
        </w:rPr>
        <w:t>Термін: постійно</w:t>
      </w:r>
    </w:p>
    <w:p w14:paraId="7F70943F" w14:textId="184D300A" w:rsidR="00D7796F" w:rsidRPr="00D7796F" w:rsidRDefault="00D7796F" w:rsidP="00D7796F">
      <w:pPr>
        <w:pStyle w:val="a3"/>
        <w:numPr>
          <w:ilvl w:val="1"/>
          <w:numId w:val="13"/>
        </w:numPr>
        <w:ind w:left="0" w:firstLine="567"/>
        <w:jc w:val="both"/>
        <w:rPr>
          <w:rFonts w:ascii="Times New Roman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bCs/>
          <w:spacing w:val="2"/>
          <w:sz w:val="28"/>
          <w:szCs w:val="28"/>
        </w:rPr>
        <w:t>З</w:t>
      </w:r>
      <w:r w:rsidRPr="00D7796F">
        <w:rPr>
          <w:rFonts w:ascii="Times New Roman" w:hAnsi="Times New Roman" w:cs="Times New Roman"/>
          <w:bCs/>
          <w:spacing w:val="2"/>
          <w:sz w:val="28"/>
          <w:szCs w:val="28"/>
        </w:rPr>
        <w:t>абезпечити своєчасний забір лабораторних зразків від осіб з підозрою на кір/краснуху та доставку до вірусологічної лабораторії ДУ «Вінницьки</w:t>
      </w:r>
      <w:r w:rsidR="006D6BE4">
        <w:rPr>
          <w:rFonts w:ascii="Times New Roman" w:hAnsi="Times New Roman" w:cs="Times New Roman"/>
          <w:bCs/>
          <w:spacing w:val="2"/>
          <w:sz w:val="28"/>
          <w:szCs w:val="28"/>
        </w:rPr>
        <w:t>й ОЦКПХ МОЗ»;</w:t>
      </w:r>
    </w:p>
    <w:p w14:paraId="1CF42AD4" w14:textId="2C3A375F" w:rsidR="00D7796F" w:rsidRPr="00C16557" w:rsidRDefault="00C16557" w:rsidP="00D7796F">
      <w:pPr>
        <w:pStyle w:val="a3"/>
        <w:ind w:firstLine="567"/>
        <w:jc w:val="right"/>
        <w:rPr>
          <w:rFonts w:ascii="Times New Roman" w:hAnsi="Times New Roman" w:cs="Times New Roman"/>
          <w:iCs/>
          <w:spacing w:val="2"/>
          <w:sz w:val="28"/>
          <w:szCs w:val="28"/>
        </w:rPr>
      </w:pPr>
      <w:r w:rsidRPr="00C16557">
        <w:rPr>
          <w:rFonts w:ascii="Times New Roman" w:hAnsi="Times New Roman" w:cs="Times New Roman"/>
          <w:iCs/>
          <w:spacing w:val="2"/>
          <w:sz w:val="28"/>
          <w:szCs w:val="28"/>
        </w:rPr>
        <w:t>Термін: постійно</w:t>
      </w:r>
    </w:p>
    <w:p w14:paraId="30F1F8F5" w14:textId="5F6019F7" w:rsidR="006D6BE4" w:rsidRPr="006D6BE4" w:rsidRDefault="006D6BE4" w:rsidP="00D7796F">
      <w:pPr>
        <w:pStyle w:val="a3"/>
        <w:numPr>
          <w:ilvl w:val="1"/>
          <w:numId w:val="13"/>
        </w:numPr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Призупинити планову госпіталізацію дітей до КНП «</w:t>
      </w:r>
      <w:r w:rsidRPr="006D6BE4">
        <w:rPr>
          <w:rFonts w:ascii="Times New Roman" w:hAnsi="Times New Roman" w:cs="Times New Roman"/>
          <w:bCs/>
          <w:spacing w:val="2"/>
          <w:sz w:val="28"/>
          <w:szCs w:val="28"/>
        </w:rPr>
        <w:t>Вінницька міська клінічна лікарня «Центр матері та дитини</w:t>
      </w:r>
      <w:r>
        <w:rPr>
          <w:rFonts w:ascii="Times New Roman" w:hAnsi="Times New Roman" w:cs="Times New Roman"/>
          <w:bCs/>
          <w:spacing w:val="2"/>
          <w:sz w:val="28"/>
          <w:szCs w:val="28"/>
        </w:rPr>
        <w:t>»;</w:t>
      </w:r>
    </w:p>
    <w:p w14:paraId="04D0F7D2" w14:textId="08BA5595" w:rsidR="006D6BE4" w:rsidRPr="00C16557" w:rsidRDefault="006D6BE4" w:rsidP="006D6BE4">
      <w:pPr>
        <w:pStyle w:val="a3"/>
        <w:ind w:left="567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 w:rsidRPr="00C165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Термін:</w:t>
      </w:r>
      <w:r w:rsidR="00C16557" w:rsidRPr="00C165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 02.04.2025 року</w:t>
      </w:r>
    </w:p>
    <w:p w14:paraId="3249525E" w14:textId="03C829A3" w:rsidR="00FF2093" w:rsidRPr="00D7796F" w:rsidRDefault="00D7796F" w:rsidP="00D7796F">
      <w:pPr>
        <w:pStyle w:val="a3"/>
        <w:numPr>
          <w:ilvl w:val="1"/>
          <w:numId w:val="13"/>
        </w:numPr>
        <w:ind w:left="0"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Активізувати проведення </w:t>
      </w:r>
      <w:r w:rsidR="00FF2093" w:rsidRPr="00D7796F">
        <w:rPr>
          <w:rFonts w:ascii="Times New Roman" w:hAnsi="Times New Roman" w:cs="Times New Roman"/>
          <w:spacing w:val="2"/>
          <w:sz w:val="28"/>
          <w:szCs w:val="28"/>
        </w:rPr>
        <w:t>санітарно-освітньої роботи із залученням інформаційних ресурсів та ЗМІ з питань профілактики кору, переваг імунопрофілактики.</w:t>
      </w:r>
    </w:p>
    <w:p w14:paraId="41E9BB30" w14:textId="6BEAC461" w:rsidR="00FF2093" w:rsidRPr="00C16557" w:rsidRDefault="00FF2093" w:rsidP="00D7796F">
      <w:pPr>
        <w:pStyle w:val="a3"/>
        <w:ind w:firstLine="567"/>
        <w:jc w:val="right"/>
        <w:rPr>
          <w:rFonts w:ascii="Times New Roman" w:hAnsi="Times New Roman" w:cs="Times New Roman"/>
          <w:spacing w:val="2"/>
          <w:sz w:val="28"/>
          <w:szCs w:val="28"/>
        </w:rPr>
      </w:pPr>
      <w:r w:rsidRPr="00C16557">
        <w:rPr>
          <w:rFonts w:ascii="Times New Roman" w:hAnsi="Times New Roman" w:cs="Times New Roman"/>
          <w:spacing w:val="2"/>
          <w:sz w:val="28"/>
          <w:szCs w:val="28"/>
        </w:rPr>
        <w:t>Термін – постійн</w:t>
      </w:r>
      <w:r w:rsidR="00C16557" w:rsidRPr="00C16557">
        <w:rPr>
          <w:rFonts w:ascii="Times New Roman" w:hAnsi="Times New Roman" w:cs="Times New Roman"/>
          <w:spacing w:val="2"/>
          <w:sz w:val="28"/>
          <w:szCs w:val="28"/>
        </w:rPr>
        <w:t>о</w:t>
      </w:r>
    </w:p>
    <w:p w14:paraId="14C8424E" w14:textId="09BA6946" w:rsidR="00517739" w:rsidRDefault="000638C5" w:rsidP="00753CB9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</w:t>
      </w:r>
      <w:r w:rsidR="00517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="00EF3AA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</w:t>
      </w:r>
      <w:r w:rsidR="00517739" w:rsidRPr="00517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епартаменту </w:t>
      </w:r>
      <w:r w:rsidR="003C16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освіти </w:t>
      </w:r>
      <w:r w:rsidR="00517739" w:rsidRPr="00517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Вінницької </w:t>
      </w:r>
      <w:r w:rsidR="003C166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міської ради</w:t>
      </w:r>
      <w:r w:rsidR="00517739" w:rsidRPr="00517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керівникам закладів освіти:</w:t>
      </w:r>
    </w:p>
    <w:p w14:paraId="3C44C116" w14:textId="08B248A8" w:rsidR="00517739" w:rsidRPr="00517739" w:rsidRDefault="000638C5" w:rsidP="00753CB9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</w:t>
      </w:r>
      <w:r w:rsidR="00517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BC14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</w:t>
      </w:r>
      <w:r w:rsidR="00BD578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517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142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517739" w:rsidRPr="00517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абезпечити інформування </w:t>
      </w:r>
      <w:bookmarkStart w:id="3" w:name="_Hlk192602231"/>
      <w:r w:rsidR="00517739" w:rsidRPr="00517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Державної установи «</w:t>
      </w:r>
      <w:r w:rsidR="00517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Вінницький</w:t>
      </w:r>
      <w:r w:rsidR="00517739" w:rsidRPr="00517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обласний центр контролю та профілактики хвороб Міністерства охорони здоров’я України»</w:t>
      </w:r>
      <w:bookmarkEnd w:id="3"/>
      <w:r w:rsidR="00517739" w:rsidRPr="00517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 виникнення випадків кору в заклад</w:t>
      </w:r>
      <w:r w:rsidR="00952C4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ах</w:t>
      </w:r>
      <w:r w:rsidR="00517739" w:rsidRPr="00517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освіти</w:t>
      </w:r>
      <w:r w:rsidR="00C2243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162D9DE9" w14:textId="4F615B04" w:rsidR="00517739" w:rsidRPr="00C16557" w:rsidRDefault="00517739" w:rsidP="00753CB9">
      <w:pPr>
        <w:tabs>
          <w:tab w:val="left" w:pos="1002"/>
          <w:tab w:val="center" w:pos="5414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165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Термін: негайно, при виявленні </w:t>
      </w:r>
    </w:p>
    <w:p w14:paraId="1862B6CE" w14:textId="7AD433F6" w:rsidR="00517739" w:rsidRDefault="000638C5" w:rsidP="00753CB9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</w:t>
      </w:r>
      <w:r w:rsidR="00517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BC14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</w:t>
      </w:r>
      <w:r w:rsidR="00BD578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517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142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517739" w:rsidRPr="00517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абезпечити допуск перехворілих на кір до навчальних закладів лише з документальним підтвердженням згідно з Формою пе</w:t>
      </w:r>
      <w:r w:rsidR="00753CB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рвинної облікової документації №</w:t>
      </w:r>
      <w:r w:rsidR="00517739" w:rsidRPr="00517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095/о «Довідка про тимчасову непрацездатність студента навчального закладу I - IV рівнів акредитації, про хворобу, карантин і інші причини відсутності дитини, яка відвідує загальноосвітній навчальний заклад, </w:t>
      </w:r>
      <w:r w:rsidR="00517739" w:rsidRPr="00BC14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дошкільний навчальний заклад», затверджена </w:t>
      </w:r>
      <w:hyperlink r:id="rId9" w:tgtFrame="_top" w:history="1">
        <w:r w:rsidR="00517739" w:rsidRPr="00BC1460">
          <w:rPr>
            <w:rStyle w:val="a9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uk-UA"/>
          </w:rPr>
          <w:t>наказом МОЗ від 14 лютого 201</w:t>
        </w:r>
        <w:r w:rsidR="00753CB9">
          <w:rPr>
            <w:rStyle w:val="a9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uk-UA"/>
          </w:rPr>
          <w:t>2 року №</w:t>
        </w:r>
        <w:r w:rsidR="00517739" w:rsidRPr="00BC1460">
          <w:rPr>
            <w:rStyle w:val="a9"/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u w:val="none"/>
            <w:lang w:eastAsia="uk-UA"/>
          </w:rPr>
          <w:t xml:space="preserve"> 110</w:t>
        </w:r>
      </w:hyperlink>
      <w:r w:rsidR="00517739" w:rsidRPr="00BC14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, зареєстрованим в Міністерстві юстиції </w:t>
      </w:r>
      <w:r w:rsidR="00753CB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України 28 квітня 2012 року за №</w:t>
      </w:r>
      <w:r w:rsidR="00517739" w:rsidRPr="00BC146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 xml:space="preserve"> 696/21009</w:t>
      </w:r>
      <w:r w:rsidR="00C224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uk-UA"/>
        </w:rPr>
        <w:t>;</w:t>
      </w:r>
    </w:p>
    <w:p w14:paraId="4FCDB85C" w14:textId="23D20FFF" w:rsidR="00517739" w:rsidRPr="00C16557" w:rsidRDefault="00517739" w:rsidP="00753CB9">
      <w:pPr>
        <w:tabs>
          <w:tab w:val="left" w:pos="1002"/>
          <w:tab w:val="center" w:pos="5414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4" w:name="_Hlk192602046"/>
      <w:r w:rsidRPr="00C165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Термін: постійно</w:t>
      </w:r>
    </w:p>
    <w:bookmarkEnd w:id="4"/>
    <w:p w14:paraId="15C01D17" w14:textId="6B6C951A" w:rsidR="00517739" w:rsidRDefault="000638C5" w:rsidP="00753CB9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</w:t>
      </w:r>
      <w:r w:rsidR="00517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BC14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</w:t>
      </w:r>
      <w:r w:rsidR="006D6B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517739" w:rsidRPr="00517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142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r w:rsidR="00517739" w:rsidRPr="00517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разі реєстрації випадків кору забезпечити силами медичних працівників активне виявлення хворих серед контактних осіб в організованих дитячих колективах, серед працівників закладів освіти</w:t>
      </w:r>
      <w:r w:rsidR="00C2243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604645D5" w14:textId="747E3320" w:rsidR="00EB222F" w:rsidRPr="00C16557" w:rsidRDefault="00EB222F" w:rsidP="00753CB9">
      <w:pPr>
        <w:tabs>
          <w:tab w:val="left" w:pos="1002"/>
          <w:tab w:val="center" w:pos="5414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5" w:name="_Hlk192602065"/>
      <w:r w:rsidRPr="00C165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Термін: постійно</w:t>
      </w:r>
    </w:p>
    <w:bookmarkEnd w:id="5"/>
    <w:p w14:paraId="0E44A6D6" w14:textId="3D0C7FAF" w:rsidR="00E22353" w:rsidRPr="00517739" w:rsidRDefault="000638C5" w:rsidP="00E22353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</w:t>
      </w:r>
      <w:r w:rsidR="00EB222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BC14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="00517739" w:rsidRPr="00517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142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517739" w:rsidRPr="00517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абезпечити роз’яснювальну роботу серед батьків щодо необхідності обов’язкових профілактичних щеплень</w:t>
      </w:r>
      <w:r w:rsidR="00E2235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  <w:r w:rsidR="00517739" w:rsidRPr="0051773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18F8D377" w14:textId="18464F40" w:rsidR="00EB222F" w:rsidRPr="00C16557" w:rsidRDefault="00EB222F" w:rsidP="00753CB9">
      <w:pPr>
        <w:tabs>
          <w:tab w:val="left" w:pos="1002"/>
          <w:tab w:val="center" w:pos="5414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6" w:name="_Hlk192602408"/>
      <w:r w:rsidRPr="00C165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Термін: постійно</w:t>
      </w:r>
    </w:p>
    <w:bookmarkEnd w:id="6"/>
    <w:p w14:paraId="30355432" w14:textId="5DEE4FA7" w:rsidR="00517739" w:rsidRDefault="000638C5" w:rsidP="00753CB9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</w:t>
      </w:r>
      <w:r w:rsidR="00BC14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.5 </w:t>
      </w:r>
      <w:r w:rsidR="0011428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="00BC14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залежності від</w:t>
      </w:r>
      <w:r w:rsidR="00116B0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048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епідемічної</w:t>
      </w:r>
      <w:r w:rsidR="00BC146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ситуації, запроваджувати обмежувальні заходи в закладах освіти та вирішувати питання про переведення освітнього процесу на дистанційну форму;</w:t>
      </w:r>
    </w:p>
    <w:p w14:paraId="0EA5A08F" w14:textId="16738A35" w:rsidR="00BC1460" w:rsidRPr="00C16557" w:rsidRDefault="00BC1460" w:rsidP="00753CB9">
      <w:pPr>
        <w:tabs>
          <w:tab w:val="left" w:pos="1002"/>
          <w:tab w:val="center" w:pos="5414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165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Термін: на період епідемічного ускладнення</w:t>
      </w:r>
    </w:p>
    <w:p w14:paraId="10384C32" w14:textId="2169F228" w:rsidR="00BC1460" w:rsidRDefault="00BC1460" w:rsidP="000C62D7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87B9BA1" w14:textId="7CFF0F83" w:rsidR="00E22353" w:rsidRDefault="00E22353" w:rsidP="000C62D7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0030727" w14:textId="77777777" w:rsidR="00E22353" w:rsidRDefault="00E22353" w:rsidP="000C62D7">
      <w:pPr>
        <w:pStyle w:val="a3"/>
        <w:tabs>
          <w:tab w:val="left" w:pos="284"/>
        </w:tabs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7" w:name="_GoBack"/>
      <w:bookmarkEnd w:id="7"/>
    </w:p>
    <w:p w14:paraId="7B8C04BB" w14:textId="3C27A5CF" w:rsidR="00EF3AAA" w:rsidRDefault="000638C5" w:rsidP="000C62D7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3AAA">
        <w:rPr>
          <w:sz w:val="28"/>
          <w:szCs w:val="28"/>
        </w:rPr>
        <w:t>.</w:t>
      </w:r>
      <w:r w:rsidR="00EF3AAA" w:rsidRPr="00082CB6">
        <w:rPr>
          <w:sz w:val="28"/>
          <w:szCs w:val="28"/>
        </w:rPr>
        <w:t xml:space="preserve"> Департаменту у справах ЗМІ та зв’язків з громадськістю міської ради</w:t>
      </w:r>
      <w:r w:rsidR="00EF3AAA">
        <w:rPr>
          <w:sz w:val="28"/>
          <w:szCs w:val="28"/>
        </w:rPr>
        <w:t>:</w:t>
      </w:r>
    </w:p>
    <w:p w14:paraId="459E714B" w14:textId="459148D1" w:rsidR="00EF3AAA" w:rsidRDefault="000638C5" w:rsidP="000C62D7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3AAA">
        <w:rPr>
          <w:sz w:val="28"/>
          <w:szCs w:val="28"/>
        </w:rPr>
        <w:t>.1. Д</w:t>
      </w:r>
      <w:r w:rsidR="00EF3AAA" w:rsidRPr="00082CB6">
        <w:rPr>
          <w:sz w:val="28"/>
          <w:szCs w:val="28"/>
        </w:rPr>
        <w:t>овести дане рішення до населення Вінницької міської територіальної громади</w:t>
      </w:r>
      <w:r w:rsidR="00C16557">
        <w:rPr>
          <w:sz w:val="28"/>
          <w:szCs w:val="28"/>
        </w:rPr>
        <w:t>;</w:t>
      </w:r>
    </w:p>
    <w:p w14:paraId="6A6D31B8" w14:textId="31925DD4" w:rsidR="00EF3AAA" w:rsidRPr="0079231B" w:rsidRDefault="000638C5" w:rsidP="000C62D7">
      <w:pPr>
        <w:pStyle w:val="a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F3AAA">
        <w:rPr>
          <w:sz w:val="28"/>
          <w:szCs w:val="28"/>
        </w:rPr>
        <w:t xml:space="preserve">.2. Забезпечити проведення </w:t>
      </w:r>
      <w:r w:rsidR="00EF3AAA" w:rsidRPr="0079231B">
        <w:rPr>
          <w:sz w:val="28"/>
          <w:szCs w:val="28"/>
        </w:rPr>
        <w:t>широ</w:t>
      </w:r>
      <w:r w:rsidR="00EF3AAA">
        <w:rPr>
          <w:sz w:val="28"/>
          <w:szCs w:val="28"/>
        </w:rPr>
        <w:t xml:space="preserve">кої просвітницької </w:t>
      </w:r>
      <w:r w:rsidR="00EF3AAA" w:rsidRPr="0079231B">
        <w:rPr>
          <w:sz w:val="28"/>
          <w:szCs w:val="28"/>
        </w:rPr>
        <w:t>роботи серед населення, з висвітленням в засобах масової інформації об’єктивної ситуації, щодо стану захворюваності на</w:t>
      </w:r>
      <w:r w:rsidR="00EF3AAA">
        <w:rPr>
          <w:sz w:val="28"/>
          <w:szCs w:val="28"/>
        </w:rPr>
        <w:t xml:space="preserve"> кір,</w:t>
      </w:r>
      <w:r w:rsidR="00EF3AAA" w:rsidRPr="0079231B">
        <w:rPr>
          <w:sz w:val="28"/>
          <w:szCs w:val="28"/>
        </w:rPr>
        <w:t xml:space="preserve"> популяризації заходів і засобів профілактики</w:t>
      </w:r>
      <w:r w:rsidR="00EF3AAA">
        <w:rPr>
          <w:sz w:val="28"/>
          <w:szCs w:val="28"/>
        </w:rPr>
        <w:t xml:space="preserve"> кору</w:t>
      </w:r>
      <w:r w:rsidR="00EF3AAA" w:rsidRPr="0079231B">
        <w:rPr>
          <w:sz w:val="28"/>
          <w:szCs w:val="28"/>
        </w:rPr>
        <w:t>.</w:t>
      </w:r>
    </w:p>
    <w:p w14:paraId="45059A1A" w14:textId="3AA816AF" w:rsidR="00EF3AAA" w:rsidRPr="00C16557" w:rsidRDefault="00EF3AAA" w:rsidP="000C62D7">
      <w:pPr>
        <w:tabs>
          <w:tab w:val="left" w:pos="1002"/>
          <w:tab w:val="center" w:pos="5414"/>
        </w:tabs>
        <w:spacing w:after="0" w:line="276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1655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Термін: постійно</w:t>
      </w:r>
    </w:p>
    <w:p w14:paraId="0416F6F6" w14:textId="10E4B5C1" w:rsidR="00905EB3" w:rsidRPr="00E03171" w:rsidRDefault="000638C5" w:rsidP="000C62D7">
      <w:pPr>
        <w:pStyle w:val="a3"/>
        <w:tabs>
          <w:tab w:val="left" w:pos="426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C146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05EB3" w:rsidRPr="001248DC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 w:rsidR="00553D4E">
        <w:rPr>
          <w:rFonts w:ascii="Times New Roman" w:hAnsi="Times New Roman" w:cs="Times New Roman"/>
          <w:sz w:val="28"/>
          <w:szCs w:val="28"/>
        </w:rPr>
        <w:t xml:space="preserve">даного </w:t>
      </w:r>
      <w:r w:rsidR="00905EB3" w:rsidRPr="001248DC">
        <w:rPr>
          <w:rFonts w:ascii="Times New Roman" w:hAnsi="Times New Roman" w:cs="Times New Roman"/>
          <w:sz w:val="28"/>
          <w:szCs w:val="28"/>
        </w:rPr>
        <w:t>рішення</w:t>
      </w:r>
      <w:r w:rsidR="00905EB3">
        <w:rPr>
          <w:rFonts w:ascii="Times New Roman" w:hAnsi="Times New Roman" w:cs="Times New Roman"/>
          <w:sz w:val="28"/>
          <w:szCs w:val="28"/>
        </w:rPr>
        <w:t xml:space="preserve"> </w:t>
      </w:r>
      <w:r w:rsidR="0081506B">
        <w:rPr>
          <w:rFonts w:ascii="Times New Roman" w:hAnsi="Times New Roman" w:cs="Times New Roman"/>
          <w:sz w:val="28"/>
          <w:szCs w:val="28"/>
        </w:rPr>
        <w:t xml:space="preserve">покласти </w:t>
      </w:r>
      <w:r w:rsidR="00055939">
        <w:rPr>
          <w:rFonts w:ascii="Times New Roman" w:hAnsi="Times New Roman" w:cs="Times New Roman"/>
          <w:sz w:val="28"/>
          <w:szCs w:val="28"/>
        </w:rPr>
        <w:t>на</w:t>
      </w:r>
      <w:r w:rsidR="00C16557">
        <w:rPr>
          <w:rFonts w:ascii="Times New Roman" w:hAnsi="Times New Roman" w:cs="Times New Roman"/>
          <w:sz w:val="28"/>
          <w:szCs w:val="28"/>
        </w:rPr>
        <w:t xml:space="preserve"> департамент охорони здоров’я міської ради</w:t>
      </w:r>
      <w:r w:rsidR="00905EB3">
        <w:rPr>
          <w:rFonts w:ascii="Times New Roman" w:hAnsi="Times New Roman" w:cs="Times New Roman"/>
          <w:sz w:val="28"/>
          <w:szCs w:val="28"/>
        </w:rPr>
        <w:t>.</w:t>
      </w:r>
    </w:p>
    <w:p w14:paraId="403BFECB" w14:textId="77777777" w:rsidR="00E92F9E" w:rsidRDefault="00E92F9E" w:rsidP="000C62D7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AA9746" w14:textId="77777777" w:rsidR="00E92F9E" w:rsidRDefault="00E92F9E" w:rsidP="001248DC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18CA60" w14:textId="77777777" w:rsidR="00C16557" w:rsidRPr="00974A1E" w:rsidRDefault="00C16557" w:rsidP="00C16557">
      <w:pPr>
        <w:pStyle w:val="a3"/>
        <w:rPr>
          <w:rFonts w:ascii="Times New Roman" w:hAnsi="Times New Roman"/>
          <w:sz w:val="28"/>
          <w:szCs w:val="28"/>
        </w:rPr>
      </w:pPr>
    </w:p>
    <w:p w14:paraId="0B1869E5" w14:textId="77777777" w:rsidR="00C16557" w:rsidRPr="003B0F77" w:rsidRDefault="00C16557" w:rsidP="00C16557">
      <w:pPr>
        <w:pStyle w:val="ae"/>
        <w:ind w:right="-42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Перший з</w:t>
      </w:r>
      <w:r w:rsidRPr="003B0F77">
        <w:rPr>
          <w:sz w:val="28"/>
          <w:szCs w:val="28"/>
          <w:shd w:val="clear" w:color="auto" w:fill="FFFFFF"/>
        </w:rPr>
        <w:t>аступник голови</w:t>
      </w:r>
      <w:r>
        <w:rPr>
          <w:sz w:val="28"/>
          <w:szCs w:val="28"/>
          <w:shd w:val="clear" w:color="auto" w:fill="FFFFFF"/>
        </w:rPr>
        <w:t xml:space="preserve"> комісії    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 Роман ФУРМАН</w:t>
      </w:r>
    </w:p>
    <w:p w14:paraId="42A31F54" w14:textId="77777777" w:rsidR="00C16557" w:rsidRPr="003B0F77" w:rsidRDefault="00C16557" w:rsidP="00C16557">
      <w:pPr>
        <w:pStyle w:val="ae"/>
        <w:rPr>
          <w:sz w:val="28"/>
          <w:szCs w:val="28"/>
          <w:shd w:val="clear" w:color="auto" w:fill="FFFFFF"/>
        </w:rPr>
      </w:pPr>
    </w:p>
    <w:p w14:paraId="06F5A8A5" w14:textId="77777777" w:rsidR="00C16557" w:rsidRDefault="00C16557" w:rsidP="00C16557">
      <w:pPr>
        <w:pStyle w:val="ae"/>
        <w:rPr>
          <w:sz w:val="28"/>
          <w:szCs w:val="28"/>
          <w:shd w:val="clear" w:color="auto" w:fill="FFFFFF"/>
        </w:rPr>
      </w:pPr>
    </w:p>
    <w:p w14:paraId="19536E3A" w14:textId="77777777" w:rsidR="00C16557" w:rsidRPr="003B0F77" w:rsidRDefault="00C16557" w:rsidP="00C16557">
      <w:pPr>
        <w:pStyle w:val="ae"/>
        <w:rPr>
          <w:sz w:val="28"/>
          <w:szCs w:val="28"/>
          <w:shd w:val="clear" w:color="auto" w:fill="FFFFFF"/>
        </w:rPr>
      </w:pPr>
    </w:p>
    <w:p w14:paraId="30B867F6" w14:textId="77777777" w:rsidR="00C16557" w:rsidRPr="003B0F77" w:rsidRDefault="00C16557" w:rsidP="00C16557">
      <w:pPr>
        <w:pStyle w:val="ae"/>
        <w:rPr>
          <w:sz w:val="28"/>
          <w:szCs w:val="28"/>
          <w:shd w:val="clear" w:color="auto" w:fill="FFFFFF"/>
        </w:rPr>
      </w:pPr>
    </w:p>
    <w:p w14:paraId="2D790762" w14:textId="77777777" w:rsidR="00C16557" w:rsidRPr="003B0F77" w:rsidRDefault="00C16557" w:rsidP="00C16557">
      <w:pPr>
        <w:pStyle w:val="a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Відповідальний с</w:t>
      </w:r>
      <w:r w:rsidRPr="003B0F77">
        <w:rPr>
          <w:sz w:val="28"/>
          <w:szCs w:val="28"/>
          <w:shd w:val="clear" w:color="auto" w:fill="FFFFFF"/>
        </w:rPr>
        <w:t xml:space="preserve">екретар комісії        </w:t>
      </w:r>
      <w:r>
        <w:rPr>
          <w:sz w:val="28"/>
          <w:szCs w:val="28"/>
          <w:shd w:val="clear" w:color="auto" w:fill="FFFFFF"/>
        </w:rPr>
        <w:t xml:space="preserve">         </w:t>
      </w:r>
      <w:r w:rsidRPr="003B0F77">
        <w:rPr>
          <w:sz w:val="28"/>
          <w:szCs w:val="28"/>
          <w:shd w:val="clear" w:color="auto" w:fill="FFFFFF"/>
        </w:rPr>
        <w:tab/>
        <w:t xml:space="preserve">         </w:t>
      </w:r>
      <w:r>
        <w:rPr>
          <w:sz w:val="28"/>
          <w:szCs w:val="28"/>
          <w:shd w:val="clear" w:color="auto" w:fill="FFFFFF"/>
        </w:rPr>
        <w:t xml:space="preserve">       </w:t>
      </w:r>
      <w:r w:rsidRPr="003B0F77">
        <w:rPr>
          <w:sz w:val="28"/>
          <w:szCs w:val="28"/>
          <w:shd w:val="clear" w:color="auto" w:fill="FFFFFF"/>
        </w:rPr>
        <w:t>Олена ОСАДЧУК</w:t>
      </w:r>
    </w:p>
    <w:p w14:paraId="171D0B3A" w14:textId="77777777" w:rsidR="00C16557" w:rsidRPr="00144A09" w:rsidRDefault="00C16557" w:rsidP="00C16557">
      <w:pPr>
        <w:pStyle w:val="a3"/>
        <w:rPr>
          <w:rFonts w:ascii="Times New Roman" w:hAnsi="Times New Roman"/>
          <w:sz w:val="28"/>
          <w:szCs w:val="28"/>
        </w:rPr>
      </w:pPr>
    </w:p>
    <w:p w14:paraId="797CDBB8" w14:textId="69D78BBD" w:rsidR="00FE2243" w:rsidRPr="00FC585E" w:rsidRDefault="00FE2243" w:rsidP="00C16557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E2243" w:rsidRPr="00FC585E" w:rsidSect="00EE0049">
      <w:footerReference w:type="default" r:id="rId10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39D18" w14:textId="77777777" w:rsidR="00CA16F5" w:rsidRDefault="00CA16F5" w:rsidP="00EE0049">
      <w:pPr>
        <w:spacing w:after="0" w:line="240" w:lineRule="auto"/>
      </w:pPr>
      <w:r>
        <w:separator/>
      </w:r>
    </w:p>
  </w:endnote>
  <w:endnote w:type="continuationSeparator" w:id="0">
    <w:p w14:paraId="46877B8E" w14:textId="77777777" w:rsidR="00CA16F5" w:rsidRDefault="00CA16F5" w:rsidP="00EE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0827135"/>
      <w:docPartObj>
        <w:docPartGallery w:val="Page Numbers (Bottom of Page)"/>
        <w:docPartUnique/>
      </w:docPartObj>
    </w:sdtPr>
    <w:sdtEndPr/>
    <w:sdtContent>
      <w:p w14:paraId="70B22D51" w14:textId="63E3C862" w:rsidR="00EE0049" w:rsidRDefault="00EE004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353" w:rsidRPr="00E22353">
          <w:rPr>
            <w:noProof/>
            <w:lang w:val="ru-RU"/>
          </w:rPr>
          <w:t>6</w:t>
        </w:r>
        <w:r>
          <w:fldChar w:fldCharType="end"/>
        </w:r>
      </w:p>
    </w:sdtContent>
  </w:sdt>
  <w:p w14:paraId="071B1C53" w14:textId="77777777" w:rsidR="00EE0049" w:rsidRDefault="00EE004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55E03" w14:textId="77777777" w:rsidR="00CA16F5" w:rsidRDefault="00CA16F5" w:rsidP="00EE0049">
      <w:pPr>
        <w:spacing w:after="0" w:line="240" w:lineRule="auto"/>
      </w:pPr>
      <w:r>
        <w:separator/>
      </w:r>
    </w:p>
  </w:footnote>
  <w:footnote w:type="continuationSeparator" w:id="0">
    <w:p w14:paraId="6F6E3F8A" w14:textId="77777777" w:rsidR="00CA16F5" w:rsidRDefault="00CA16F5" w:rsidP="00EE0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C79"/>
    <w:multiLevelType w:val="multilevel"/>
    <w:tmpl w:val="BAB895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005745D3"/>
    <w:multiLevelType w:val="multilevel"/>
    <w:tmpl w:val="F9EED1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2" w15:restartNumberingAfterBreak="0">
    <w:nsid w:val="04CB00E5"/>
    <w:multiLevelType w:val="multilevel"/>
    <w:tmpl w:val="AD0C1C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7BD6B50"/>
    <w:multiLevelType w:val="multilevel"/>
    <w:tmpl w:val="4D6450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1BA77E02"/>
    <w:multiLevelType w:val="multilevel"/>
    <w:tmpl w:val="48EE34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31CD504B"/>
    <w:multiLevelType w:val="multilevel"/>
    <w:tmpl w:val="48EE34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6DC458E"/>
    <w:multiLevelType w:val="multilevel"/>
    <w:tmpl w:val="48EE343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95C43FB"/>
    <w:multiLevelType w:val="multilevel"/>
    <w:tmpl w:val="08E22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4D8406F3"/>
    <w:multiLevelType w:val="multilevel"/>
    <w:tmpl w:val="F9EED1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9" w15:restartNumberingAfterBreak="0">
    <w:nsid w:val="552F338C"/>
    <w:multiLevelType w:val="multilevel"/>
    <w:tmpl w:val="AF4EF4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5E1807FC"/>
    <w:multiLevelType w:val="hybridMultilevel"/>
    <w:tmpl w:val="FC7E33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64A55"/>
    <w:multiLevelType w:val="multilevel"/>
    <w:tmpl w:val="91723600"/>
    <w:lvl w:ilvl="0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4F23C6F"/>
    <w:multiLevelType w:val="hybridMultilevel"/>
    <w:tmpl w:val="FB1289DE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C7F44"/>
    <w:multiLevelType w:val="hybridMultilevel"/>
    <w:tmpl w:val="471ED1F8"/>
    <w:lvl w:ilvl="0" w:tplc="3AC27A24">
      <w:start w:val="1"/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"/>
  </w:num>
  <w:num w:numId="5">
    <w:abstractNumId w:val="13"/>
  </w:num>
  <w:num w:numId="6">
    <w:abstractNumId w:val="4"/>
  </w:num>
  <w:num w:numId="7">
    <w:abstractNumId w:val="0"/>
  </w:num>
  <w:num w:numId="8">
    <w:abstractNumId w:val="11"/>
  </w:num>
  <w:num w:numId="9">
    <w:abstractNumId w:val="6"/>
  </w:num>
  <w:num w:numId="10">
    <w:abstractNumId w:val="5"/>
  </w:num>
  <w:num w:numId="11">
    <w:abstractNumId w:val="9"/>
  </w:num>
  <w:num w:numId="12">
    <w:abstractNumId w:val="12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B51"/>
    <w:rsid w:val="00000518"/>
    <w:rsid w:val="0002654F"/>
    <w:rsid w:val="000366FD"/>
    <w:rsid w:val="00050C29"/>
    <w:rsid w:val="00055939"/>
    <w:rsid w:val="00060272"/>
    <w:rsid w:val="000618EC"/>
    <w:rsid w:val="000638C5"/>
    <w:rsid w:val="000776AA"/>
    <w:rsid w:val="00082A0B"/>
    <w:rsid w:val="00095819"/>
    <w:rsid w:val="000B1109"/>
    <w:rsid w:val="000C151B"/>
    <w:rsid w:val="000C62D7"/>
    <w:rsid w:val="000D34E9"/>
    <w:rsid w:val="000D6F5B"/>
    <w:rsid w:val="000E0098"/>
    <w:rsid w:val="000F095F"/>
    <w:rsid w:val="00101F09"/>
    <w:rsid w:val="00104856"/>
    <w:rsid w:val="00114287"/>
    <w:rsid w:val="00116B0F"/>
    <w:rsid w:val="001248DC"/>
    <w:rsid w:val="00141780"/>
    <w:rsid w:val="00191BA0"/>
    <w:rsid w:val="00193336"/>
    <w:rsid w:val="001A74AB"/>
    <w:rsid w:val="001B0115"/>
    <w:rsid w:val="001E46BF"/>
    <w:rsid w:val="001F7F81"/>
    <w:rsid w:val="00224309"/>
    <w:rsid w:val="002555EC"/>
    <w:rsid w:val="002619D5"/>
    <w:rsid w:val="00261FEE"/>
    <w:rsid w:val="002745BB"/>
    <w:rsid w:val="00277F16"/>
    <w:rsid w:val="002A5EA9"/>
    <w:rsid w:val="002B66A2"/>
    <w:rsid w:val="002C19FA"/>
    <w:rsid w:val="002D43E5"/>
    <w:rsid w:val="002E0D20"/>
    <w:rsid w:val="002E6361"/>
    <w:rsid w:val="003328B2"/>
    <w:rsid w:val="003517B7"/>
    <w:rsid w:val="00380B09"/>
    <w:rsid w:val="00384F44"/>
    <w:rsid w:val="003C166E"/>
    <w:rsid w:val="003E06FB"/>
    <w:rsid w:val="003E3D40"/>
    <w:rsid w:val="003E4820"/>
    <w:rsid w:val="00411551"/>
    <w:rsid w:val="00413924"/>
    <w:rsid w:val="004207FB"/>
    <w:rsid w:val="00435A9B"/>
    <w:rsid w:val="004446B4"/>
    <w:rsid w:val="00444B04"/>
    <w:rsid w:val="004519D1"/>
    <w:rsid w:val="0046137E"/>
    <w:rsid w:val="00465FC6"/>
    <w:rsid w:val="00482E35"/>
    <w:rsid w:val="00485E05"/>
    <w:rsid w:val="0048629D"/>
    <w:rsid w:val="00496B92"/>
    <w:rsid w:val="004975A7"/>
    <w:rsid w:val="004A713E"/>
    <w:rsid w:val="004C07B3"/>
    <w:rsid w:val="004C5BC5"/>
    <w:rsid w:val="0050706C"/>
    <w:rsid w:val="005139EF"/>
    <w:rsid w:val="00517739"/>
    <w:rsid w:val="00523CB2"/>
    <w:rsid w:val="00553D4E"/>
    <w:rsid w:val="0057060C"/>
    <w:rsid w:val="005B581E"/>
    <w:rsid w:val="005C5599"/>
    <w:rsid w:val="005C7C30"/>
    <w:rsid w:val="005E3D0C"/>
    <w:rsid w:val="005E5382"/>
    <w:rsid w:val="005F711C"/>
    <w:rsid w:val="00600174"/>
    <w:rsid w:val="00607F0B"/>
    <w:rsid w:val="006134BC"/>
    <w:rsid w:val="006172B5"/>
    <w:rsid w:val="00640DDB"/>
    <w:rsid w:val="00651A65"/>
    <w:rsid w:val="00662195"/>
    <w:rsid w:val="0066254E"/>
    <w:rsid w:val="00663F79"/>
    <w:rsid w:val="00665DD1"/>
    <w:rsid w:val="006A7BBB"/>
    <w:rsid w:val="006B49FF"/>
    <w:rsid w:val="006D4670"/>
    <w:rsid w:val="006D6BE4"/>
    <w:rsid w:val="006E18ED"/>
    <w:rsid w:val="006E6AEB"/>
    <w:rsid w:val="007048FD"/>
    <w:rsid w:val="007212E2"/>
    <w:rsid w:val="00745079"/>
    <w:rsid w:val="00745CFF"/>
    <w:rsid w:val="00753CB9"/>
    <w:rsid w:val="00781CA6"/>
    <w:rsid w:val="007943BC"/>
    <w:rsid w:val="007A3F24"/>
    <w:rsid w:val="007C3952"/>
    <w:rsid w:val="007F32BE"/>
    <w:rsid w:val="00814EE1"/>
    <w:rsid w:val="0081506B"/>
    <w:rsid w:val="00817B85"/>
    <w:rsid w:val="00822540"/>
    <w:rsid w:val="0082744F"/>
    <w:rsid w:val="00840927"/>
    <w:rsid w:val="00857AA2"/>
    <w:rsid w:val="00857EFE"/>
    <w:rsid w:val="00867162"/>
    <w:rsid w:val="00867CA9"/>
    <w:rsid w:val="00874028"/>
    <w:rsid w:val="0089251C"/>
    <w:rsid w:val="008A3569"/>
    <w:rsid w:val="008A51B1"/>
    <w:rsid w:val="008B261D"/>
    <w:rsid w:val="008C5B51"/>
    <w:rsid w:val="00905EB3"/>
    <w:rsid w:val="00912D36"/>
    <w:rsid w:val="009215F9"/>
    <w:rsid w:val="009314ED"/>
    <w:rsid w:val="00952810"/>
    <w:rsid w:val="00952C45"/>
    <w:rsid w:val="0096181C"/>
    <w:rsid w:val="0096286A"/>
    <w:rsid w:val="00964403"/>
    <w:rsid w:val="00974BB9"/>
    <w:rsid w:val="0098630D"/>
    <w:rsid w:val="009A21F3"/>
    <w:rsid w:val="009A4554"/>
    <w:rsid w:val="009D336C"/>
    <w:rsid w:val="009E6291"/>
    <w:rsid w:val="009E6E04"/>
    <w:rsid w:val="00A360EC"/>
    <w:rsid w:val="00A423B6"/>
    <w:rsid w:val="00A919BE"/>
    <w:rsid w:val="00AA0AFE"/>
    <w:rsid w:val="00AA2750"/>
    <w:rsid w:val="00AA2AEF"/>
    <w:rsid w:val="00AD5E00"/>
    <w:rsid w:val="00B026EF"/>
    <w:rsid w:val="00B05AC2"/>
    <w:rsid w:val="00B10EAE"/>
    <w:rsid w:val="00B21B34"/>
    <w:rsid w:val="00B260C8"/>
    <w:rsid w:val="00B321AD"/>
    <w:rsid w:val="00B35271"/>
    <w:rsid w:val="00B35FB6"/>
    <w:rsid w:val="00B406EC"/>
    <w:rsid w:val="00B533B9"/>
    <w:rsid w:val="00B539EA"/>
    <w:rsid w:val="00B65A49"/>
    <w:rsid w:val="00B87512"/>
    <w:rsid w:val="00BC1460"/>
    <w:rsid w:val="00BC2A3E"/>
    <w:rsid w:val="00BD332E"/>
    <w:rsid w:val="00BD5782"/>
    <w:rsid w:val="00C12DD5"/>
    <w:rsid w:val="00C16557"/>
    <w:rsid w:val="00C21155"/>
    <w:rsid w:val="00C22436"/>
    <w:rsid w:val="00C36A63"/>
    <w:rsid w:val="00C71B58"/>
    <w:rsid w:val="00C9141A"/>
    <w:rsid w:val="00C92E92"/>
    <w:rsid w:val="00C934BF"/>
    <w:rsid w:val="00CA16F5"/>
    <w:rsid w:val="00CC55DE"/>
    <w:rsid w:val="00CD0F99"/>
    <w:rsid w:val="00CE2E35"/>
    <w:rsid w:val="00D00657"/>
    <w:rsid w:val="00D2399F"/>
    <w:rsid w:val="00D271DA"/>
    <w:rsid w:val="00D50174"/>
    <w:rsid w:val="00D50947"/>
    <w:rsid w:val="00D71591"/>
    <w:rsid w:val="00D7796F"/>
    <w:rsid w:val="00D81425"/>
    <w:rsid w:val="00DA1645"/>
    <w:rsid w:val="00DD6E51"/>
    <w:rsid w:val="00E03171"/>
    <w:rsid w:val="00E22353"/>
    <w:rsid w:val="00E42757"/>
    <w:rsid w:val="00E7199C"/>
    <w:rsid w:val="00E73403"/>
    <w:rsid w:val="00E7569C"/>
    <w:rsid w:val="00E77E44"/>
    <w:rsid w:val="00E92F9E"/>
    <w:rsid w:val="00E93D62"/>
    <w:rsid w:val="00EB222F"/>
    <w:rsid w:val="00ED324D"/>
    <w:rsid w:val="00EE0049"/>
    <w:rsid w:val="00EE0C33"/>
    <w:rsid w:val="00EF3AAA"/>
    <w:rsid w:val="00EF5F95"/>
    <w:rsid w:val="00EF67E0"/>
    <w:rsid w:val="00F17578"/>
    <w:rsid w:val="00F34D21"/>
    <w:rsid w:val="00F527FA"/>
    <w:rsid w:val="00F653E3"/>
    <w:rsid w:val="00F920A9"/>
    <w:rsid w:val="00FA0BC5"/>
    <w:rsid w:val="00FA2E1F"/>
    <w:rsid w:val="00FA42EF"/>
    <w:rsid w:val="00FB0F87"/>
    <w:rsid w:val="00FB60F3"/>
    <w:rsid w:val="00FC585E"/>
    <w:rsid w:val="00FE2243"/>
    <w:rsid w:val="00FF2093"/>
    <w:rsid w:val="00FF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873B"/>
  <w15:docId w15:val="{8E90C94F-9015-4AF4-AD43-06838670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C5B51"/>
    <w:pPr>
      <w:spacing w:after="0" w:line="240" w:lineRule="auto"/>
    </w:pPr>
  </w:style>
  <w:style w:type="character" w:styleId="a5">
    <w:name w:val="Strong"/>
    <w:qFormat/>
    <w:rsid w:val="008C5B51"/>
    <w:rPr>
      <w:b/>
      <w:bCs/>
    </w:rPr>
  </w:style>
  <w:style w:type="paragraph" w:styleId="a6">
    <w:name w:val="List Paragraph"/>
    <w:basedOn w:val="a"/>
    <w:uiPriority w:val="34"/>
    <w:qFormat/>
    <w:rsid w:val="00857EF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1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139EF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1773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7739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EE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EE0049"/>
  </w:style>
  <w:style w:type="paragraph" w:styleId="ac">
    <w:name w:val="footer"/>
    <w:basedOn w:val="a"/>
    <w:link w:val="ad"/>
    <w:uiPriority w:val="99"/>
    <w:unhideWhenUsed/>
    <w:rsid w:val="00EE00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EE0049"/>
  </w:style>
  <w:style w:type="paragraph" w:customStyle="1" w:styleId="ae">
    <w:name w:val="Без интервала"/>
    <w:uiPriority w:val="1"/>
    <w:qFormat/>
    <w:rsid w:val="00EF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інтервалів Знак"/>
    <w:link w:val="a3"/>
    <w:uiPriority w:val="1"/>
    <w:rsid w:val="00C16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filov@vmr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RE21009.html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7793</Words>
  <Characters>4443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Авраменко Наталія Михайлівна</dc:creator>
  <cp:lastModifiedBy>Осадчук Олена Вікторівна</cp:lastModifiedBy>
  <cp:revision>23</cp:revision>
  <cp:lastPrinted>2025-03-11T15:50:00Z</cp:lastPrinted>
  <dcterms:created xsi:type="dcterms:W3CDTF">2025-03-17T07:19:00Z</dcterms:created>
  <dcterms:modified xsi:type="dcterms:W3CDTF">2025-03-18T06:44:00Z</dcterms:modified>
</cp:coreProperties>
</file>